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585" w:rsidRDefault="00DA3B0F" w:rsidP="005A2585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5219700" cy="1285875"/>
            <wp:effectExtent l="0" t="0" r="0" b="9525"/>
            <wp:docPr id="1" name="Picture 1" descr="Randolph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ndolphBann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Spec="center" w:tblpY="955"/>
        <w:tblW w:w="1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530"/>
        <w:gridCol w:w="1350"/>
        <w:gridCol w:w="2882"/>
        <w:gridCol w:w="2248"/>
        <w:gridCol w:w="1584"/>
        <w:gridCol w:w="1710"/>
      </w:tblGrid>
      <w:tr w:rsidR="00DA3B0F" w:rsidRPr="005A2585" w:rsidTr="00F701BA">
        <w:tc>
          <w:tcPr>
            <w:tcW w:w="12762" w:type="dxa"/>
            <w:gridSpan w:val="7"/>
            <w:shd w:val="clear" w:color="auto" w:fill="auto"/>
          </w:tcPr>
          <w:p w:rsidR="00DA3B0F" w:rsidRPr="00C4093B" w:rsidRDefault="00DA3B0F" w:rsidP="00695E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3B0F">
              <w:rPr>
                <w:b/>
                <w:sz w:val="20"/>
                <w:szCs w:val="20"/>
              </w:rPr>
              <w:t xml:space="preserve">Grade: High School </w:t>
            </w:r>
            <w:r w:rsidR="00695E3E">
              <w:rPr>
                <w:b/>
                <w:sz w:val="20"/>
                <w:szCs w:val="20"/>
              </w:rPr>
              <w:t>Algebra 2</w:t>
            </w:r>
            <w:r w:rsidRPr="00DA3B0F">
              <w:rPr>
                <w:b/>
                <w:sz w:val="20"/>
                <w:szCs w:val="20"/>
              </w:rPr>
              <w:tab/>
            </w:r>
            <w:r w:rsidRPr="00DA3B0F">
              <w:rPr>
                <w:b/>
                <w:sz w:val="20"/>
                <w:szCs w:val="20"/>
              </w:rPr>
              <w:tab/>
            </w:r>
            <w:r w:rsidRPr="00DA3B0F">
              <w:rPr>
                <w:b/>
                <w:sz w:val="20"/>
                <w:szCs w:val="20"/>
              </w:rPr>
              <w:tab/>
            </w:r>
            <w:r w:rsidRPr="00DA3B0F">
              <w:rPr>
                <w:b/>
                <w:sz w:val="20"/>
                <w:szCs w:val="20"/>
              </w:rPr>
              <w:tab/>
            </w:r>
            <w:r w:rsidRPr="00DA3B0F">
              <w:rPr>
                <w:b/>
                <w:sz w:val="20"/>
                <w:szCs w:val="20"/>
              </w:rPr>
              <w:tab/>
            </w:r>
            <w:r w:rsidRPr="00DA3B0F">
              <w:rPr>
                <w:b/>
                <w:sz w:val="20"/>
                <w:szCs w:val="20"/>
              </w:rPr>
              <w:tab/>
              <w:t>Content Area   Mathematics</w:t>
            </w:r>
            <w:r w:rsidRPr="00DA3B0F">
              <w:rPr>
                <w:b/>
                <w:sz w:val="20"/>
                <w:szCs w:val="20"/>
              </w:rPr>
              <w:tab/>
            </w:r>
            <w:r w:rsidRPr="00DA3B0F">
              <w:rPr>
                <w:b/>
                <w:sz w:val="20"/>
                <w:szCs w:val="20"/>
              </w:rPr>
              <w:tab/>
            </w:r>
            <w:r w:rsidRPr="00DA3B0F">
              <w:rPr>
                <w:b/>
                <w:sz w:val="20"/>
                <w:szCs w:val="20"/>
              </w:rPr>
              <w:tab/>
            </w:r>
          </w:p>
        </w:tc>
      </w:tr>
      <w:tr w:rsidR="00132A9C" w:rsidRPr="005A2585" w:rsidTr="00F701BA">
        <w:tc>
          <w:tcPr>
            <w:tcW w:w="12762" w:type="dxa"/>
            <w:gridSpan w:val="7"/>
            <w:shd w:val="clear" w:color="auto" w:fill="auto"/>
          </w:tcPr>
          <w:p w:rsidR="00132A9C" w:rsidRPr="00DA3B0F" w:rsidRDefault="00132A9C" w:rsidP="00695E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Instructor Note: Standards </w:t>
            </w:r>
            <w:r w:rsidR="002671CE">
              <w:rPr>
                <w:b/>
                <w:sz w:val="20"/>
                <w:szCs w:val="20"/>
              </w:rPr>
              <w:t xml:space="preserve">17, 18, and </w:t>
            </w:r>
            <w:r>
              <w:rPr>
                <w:b/>
                <w:sz w:val="20"/>
                <w:szCs w:val="20"/>
              </w:rPr>
              <w:t>23 –</w:t>
            </w:r>
            <w:r w:rsidR="002671CE">
              <w:rPr>
                <w:b/>
                <w:sz w:val="20"/>
                <w:szCs w:val="20"/>
              </w:rPr>
              <w:t xml:space="preserve"> 35</w:t>
            </w:r>
            <w:r>
              <w:rPr>
                <w:b/>
                <w:sz w:val="20"/>
                <w:szCs w:val="20"/>
              </w:rPr>
              <w:t xml:space="preserve"> include all ways to model functions and will be covered throughout many different units of </w:t>
            </w:r>
            <w:r w:rsidR="002671CE">
              <w:rPr>
                <w:b/>
                <w:sz w:val="20"/>
                <w:szCs w:val="20"/>
              </w:rPr>
              <w:t>instruction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DA3B0F" w:rsidRPr="005A2585" w:rsidTr="00DA3B0F">
        <w:tc>
          <w:tcPr>
            <w:tcW w:w="1458" w:type="dxa"/>
            <w:shd w:val="clear" w:color="auto" w:fill="auto"/>
          </w:tcPr>
          <w:p w:rsidR="00DA3B0F" w:rsidRPr="00C4093B" w:rsidRDefault="00DA3B0F" w:rsidP="00B107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4093B">
              <w:rPr>
                <w:b/>
                <w:sz w:val="20"/>
                <w:szCs w:val="20"/>
              </w:rPr>
              <w:t>Timeline</w:t>
            </w:r>
          </w:p>
        </w:tc>
        <w:tc>
          <w:tcPr>
            <w:tcW w:w="1530" w:type="dxa"/>
          </w:tcPr>
          <w:p w:rsidR="00DA3B0F" w:rsidRPr="00C4093B" w:rsidRDefault="00DA3B0F" w:rsidP="005077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Cluster</w:t>
            </w:r>
          </w:p>
        </w:tc>
        <w:tc>
          <w:tcPr>
            <w:tcW w:w="1350" w:type="dxa"/>
            <w:shd w:val="clear" w:color="auto" w:fill="auto"/>
          </w:tcPr>
          <w:p w:rsidR="00DA3B0F" w:rsidRPr="00C4093B" w:rsidRDefault="00DA3B0F" w:rsidP="00B107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College and Career Readiness Standards</w:t>
            </w:r>
          </w:p>
        </w:tc>
        <w:tc>
          <w:tcPr>
            <w:tcW w:w="2882" w:type="dxa"/>
          </w:tcPr>
          <w:p w:rsidR="00DA3B0F" w:rsidRPr="00C4093B" w:rsidRDefault="00DA3B0F" w:rsidP="00B107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4093B">
              <w:rPr>
                <w:b/>
                <w:sz w:val="20"/>
                <w:szCs w:val="20"/>
              </w:rPr>
              <w:t>Student I Can Statement(s) / Learning Target(s)</w:t>
            </w:r>
          </w:p>
        </w:tc>
        <w:tc>
          <w:tcPr>
            <w:tcW w:w="2248" w:type="dxa"/>
            <w:shd w:val="clear" w:color="auto" w:fill="auto"/>
          </w:tcPr>
          <w:p w:rsidR="00DA3B0F" w:rsidRPr="00C4093B" w:rsidRDefault="00DA3B0F" w:rsidP="00B107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4093B">
              <w:rPr>
                <w:b/>
                <w:sz w:val="20"/>
                <w:szCs w:val="20"/>
              </w:rPr>
              <w:t>Academic Vocabulary</w:t>
            </w:r>
          </w:p>
        </w:tc>
        <w:tc>
          <w:tcPr>
            <w:tcW w:w="1584" w:type="dxa"/>
            <w:shd w:val="clear" w:color="auto" w:fill="auto"/>
          </w:tcPr>
          <w:p w:rsidR="00DA3B0F" w:rsidRPr="00C4093B" w:rsidRDefault="00DA3B0F" w:rsidP="00B107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4093B">
              <w:rPr>
                <w:b/>
                <w:sz w:val="20"/>
                <w:szCs w:val="20"/>
              </w:rPr>
              <w:t>Assessments</w:t>
            </w:r>
          </w:p>
        </w:tc>
        <w:tc>
          <w:tcPr>
            <w:tcW w:w="1710" w:type="dxa"/>
          </w:tcPr>
          <w:p w:rsidR="00DA3B0F" w:rsidRPr="00C4093B" w:rsidRDefault="00DA3B0F" w:rsidP="00B107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4093B">
              <w:rPr>
                <w:b/>
                <w:sz w:val="20"/>
                <w:szCs w:val="20"/>
              </w:rPr>
              <w:t>Notes / Self - Reflection</w:t>
            </w:r>
          </w:p>
        </w:tc>
      </w:tr>
      <w:tr w:rsidR="00DA3B0F" w:rsidRPr="005A2585" w:rsidTr="00DA3B0F">
        <w:trPr>
          <w:trHeight w:val="1250"/>
        </w:trPr>
        <w:tc>
          <w:tcPr>
            <w:tcW w:w="1458" w:type="dxa"/>
            <w:shd w:val="clear" w:color="auto" w:fill="auto"/>
          </w:tcPr>
          <w:p w:rsidR="00DA3B0F" w:rsidRPr="00C4093B" w:rsidRDefault="00DA3B0F" w:rsidP="001705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First  </w:t>
            </w:r>
            <w:r w:rsidR="00275911">
              <w:rPr>
                <w:sz w:val="18"/>
                <w:szCs w:val="18"/>
              </w:rPr>
              <w:t>Half</w:t>
            </w:r>
          </w:p>
          <w:p w:rsidR="00DA3B0F" w:rsidRPr="005A2585" w:rsidRDefault="00DA3B0F" w:rsidP="0017053E">
            <w:pPr>
              <w:spacing w:after="0" w:line="240" w:lineRule="auto"/>
            </w:pPr>
          </w:p>
          <w:p w:rsidR="00DA3B0F" w:rsidRPr="005A2585" w:rsidRDefault="00DA3B0F" w:rsidP="0017053E">
            <w:pPr>
              <w:spacing w:after="0" w:line="240" w:lineRule="auto"/>
            </w:pPr>
          </w:p>
          <w:p w:rsidR="00DA3B0F" w:rsidRPr="005A2585" w:rsidRDefault="00DA3B0F" w:rsidP="0017053E">
            <w:pPr>
              <w:spacing w:after="0" w:line="240" w:lineRule="auto"/>
            </w:pPr>
          </w:p>
          <w:p w:rsidR="00DA3B0F" w:rsidRPr="005A2585" w:rsidRDefault="00DA3B0F" w:rsidP="0017053E">
            <w:pPr>
              <w:spacing w:after="0" w:line="240" w:lineRule="auto"/>
            </w:pPr>
          </w:p>
        </w:tc>
        <w:tc>
          <w:tcPr>
            <w:tcW w:w="1530" w:type="dxa"/>
          </w:tcPr>
          <w:p w:rsidR="00DA3B0F" w:rsidRPr="0017053E" w:rsidRDefault="009E48DD" w:rsidP="0017053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Trigonometric Functions</w:t>
            </w:r>
          </w:p>
        </w:tc>
        <w:tc>
          <w:tcPr>
            <w:tcW w:w="1350" w:type="dxa"/>
            <w:shd w:val="clear" w:color="auto" w:fill="auto"/>
          </w:tcPr>
          <w:p w:rsidR="00DA3B0F" w:rsidRPr="0017053E" w:rsidRDefault="009E48DD" w:rsidP="0017053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Standards 19 – 22</w:t>
            </w:r>
          </w:p>
        </w:tc>
        <w:tc>
          <w:tcPr>
            <w:tcW w:w="2882" w:type="dxa"/>
          </w:tcPr>
          <w:p w:rsidR="00DA3B0F" w:rsidRDefault="009E48DD" w:rsidP="0017053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Extending the domain of trigonometric functions </w:t>
            </w:r>
            <w:r w:rsidR="009B42F4">
              <w:rPr>
                <w:sz w:val="18"/>
                <w:szCs w:val="18"/>
              </w:rPr>
              <w:t>using the unit circle.</w:t>
            </w:r>
          </w:p>
          <w:p w:rsidR="009B42F4" w:rsidRDefault="009B42F4" w:rsidP="0017053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 periodic phenomenon with trigonometric functions.</w:t>
            </w:r>
          </w:p>
          <w:p w:rsidR="009B42F4" w:rsidRPr="0017053E" w:rsidRDefault="009B42F4" w:rsidP="0017053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Prove and apply trigonometric identities.</w:t>
            </w:r>
          </w:p>
        </w:tc>
        <w:tc>
          <w:tcPr>
            <w:tcW w:w="2248" w:type="dxa"/>
            <w:shd w:val="clear" w:color="auto" w:fill="auto"/>
          </w:tcPr>
          <w:p w:rsidR="00DA3B0F" w:rsidRDefault="009B42F4" w:rsidP="0017053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Domain</w:t>
            </w:r>
          </w:p>
          <w:p w:rsidR="009B42F4" w:rsidRDefault="009B42F4" w:rsidP="0017053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Range</w:t>
            </w:r>
          </w:p>
          <w:p w:rsidR="009B42F4" w:rsidRDefault="009B42F4" w:rsidP="0017053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Function</w:t>
            </w:r>
          </w:p>
          <w:p w:rsidR="009B42F4" w:rsidRDefault="009B42F4" w:rsidP="0017053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Circle</w:t>
            </w:r>
          </w:p>
          <w:p w:rsidR="009B42F4" w:rsidRDefault="009B42F4" w:rsidP="0017053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Radian</w:t>
            </w:r>
          </w:p>
          <w:p w:rsidR="009B42F4" w:rsidRDefault="009B42F4" w:rsidP="0017053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Arc</w:t>
            </w:r>
          </w:p>
          <w:p w:rsidR="009B42F4" w:rsidRDefault="009B42F4" w:rsidP="0017053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Circle</w:t>
            </w:r>
          </w:p>
          <w:p w:rsidR="009B42F4" w:rsidRDefault="009B42F4" w:rsidP="0017053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Amplitude</w:t>
            </w:r>
          </w:p>
          <w:p w:rsidR="009B42F4" w:rsidRDefault="009B42F4" w:rsidP="0017053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Frequency</w:t>
            </w:r>
          </w:p>
          <w:p w:rsidR="009B42F4" w:rsidRDefault="009B42F4" w:rsidP="0017053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Midline</w:t>
            </w:r>
          </w:p>
          <w:p w:rsidR="009B42F4" w:rsidRPr="0017053E" w:rsidRDefault="009B42F4" w:rsidP="0017053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Pythagorean Identities</w:t>
            </w:r>
          </w:p>
        </w:tc>
        <w:tc>
          <w:tcPr>
            <w:tcW w:w="1584" w:type="dxa"/>
            <w:shd w:val="clear" w:color="auto" w:fill="auto"/>
          </w:tcPr>
          <w:p w:rsidR="00DA3B0F" w:rsidRPr="0017053E" w:rsidRDefault="00DA3B0F" w:rsidP="0017053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Star </w:t>
            </w:r>
            <w:r w:rsidRPr="0017053E">
              <w:rPr>
                <w:sz w:val="18"/>
                <w:szCs w:val="18"/>
              </w:rPr>
              <w:t xml:space="preserve"> Benchmark</w:t>
            </w:r>
          </w:p>
          <w:p w:rsidR="00DA3B0F" w:rsidRPr="0017053E" w:rsidRDefault="00DA3B0F" w:rsidP="0017053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7053E">
              <w:rPr>
                <w:sz w:val="18"/>
                <w:szCs w:val="18"/>
              </w:rPr>
              <w:t>Teacher created formative and summative assessment</w:t>
            </w:r>
          </w:p>
          <w:p w:rsidR="00DA3B0F" w:rsidRPr="0017053E" w:rsidRDefault="00DA3B0F" w:rsidP="0017053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7053E">
              <w:rPr>
                <w:sz w:val="18"/>
                <w:szCs w:val="18"/>
              </w:rPr>
              <w:t>Ongoing informal assessment</w:t>
            </w:r>
          </w:p>
          <w:p w:rsidR="00DA3B0F" w:rsidRPr="00D224FC" w:rsidRDefault="00DA3B0F" w:rsidP="0017053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7053E">
              <w:rPr>
                <w:sz w:val="18"/>
                <w:szCs w:val="18"/>
              </w:rPr>
              <w:t>Performance based assessment</w:t>
            </w:r>
          </w:p>
        </w:tc>
        <w:tc>
          <w:tcPr>
            <w:tcW w:w="1710" w:type="dxa"/>
          </w:tcPr>
          <w:p w:rsidR="00DA3B0F" w:rsidRPr="00C4093B" w:rsidRDefault="00DA3B0F" w:rsidP="0017053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3B0F" w:rsidRPr="005A2585" w:rsidTr="00DA3B0F">
        <w:trPr>
          <w:trHeight w:val="1611"/>
        </w:trPr>
        <w:tc>
          <w:tcPr>
            <w:tcW w:w="1458" w:type="dxa"/>
            <w:shd w:val="clear" w:color="auto" w:fill="auto"/>
          </w:tcPr>
          <w:p w:rsidR="00DA3B0F" w:rsidRDefault="00DA3B0F" w:rsidP="0017053E">
            <w:r>
              <w:rPr>
                <w:sz w:val="18"/>
                <w:szCs w:val="18"/>
              </w:rPr>
              <w:t xml:space="preserve">First  </w:t>
            </w:r>
            <w:r w:rsidR="00275911">
              <w:rPr>
                <w:sz w:val="18"/>
                <w:szCs w:val="18"/>
              </w:rPr>
              <w:t>Half</w:t>
            </w:r>
          </w:p>
        </w:tc>
        <w:tc>
          <w:tcPr>
            <w:tcW w:w="1530" w:type="dxa"/>
          </w:tcPr>
          <w:p w:rsidR="00DA3B0F" w:rsidRPr="0017053E" w:rsidRDefault="009B42F4" w:rsidP="0017053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Complex Number System</w:t>
            </w:r>
          </w:p>
        </w:tc>
        <w:tc>
          <w:tcPr>
            <w:tcW w:w="1350" w:type="dxa"/>
            <w:shd w:val="clear" w:color="auto" w:fill="auto"/>
          </w:tcPr>
          <w:p w:rsidR="00DA3B0F" w:rsidRPr="0017053E" w:rsidRDefault="009B42F4" w:rsidP="0017053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Standards 1 - 5</w:t>
            </w:r>
          </w:p>
        </w:tc>
        <w:tc>
          <w:tcPr>
            <w:tcW w:w="2882" w:type="dxa"/>
          </w:tcPr>
          <w:p w:rsidR="00DA3B0F" w:rsidRDefault="002671CE" w:rsidP="0017053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 arithmetic operations with complex numbers.</w:t>
            </w:r>
          </w:p>
          <w:p w:rsidR="002671CE" w:rsidRDefault="002671CE" w:rsidP="0017053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Solve quadratic equations that have complex solutions.</w:t>
            </w:r>
          </w:p>
          <w:p w:rsidR="002671CE" w:rsidRDefault="002671CE" w:rsidP="0017053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Extend polynomial identities to complex numbers</w:t>
            </w:r>
          </w:p>
          <w:p w:rsidR="002671CE" w:rsidRPr="0017053E" w:rsidRDefault="002671CE" w:rsidP="0017053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 how the fundamental theorem of algebra relates to quadratic functions.</w:t>
            </w:r>
          </w:p>
        </w:tc>
        <w:tc>
          <w:tcPr>
            <w:tcW w:w="2248" w:type="dxa"/>
            <w:shd w:val="clear" w:color="auto" w:fill="auto"/>
          </w:tcPr>
          <w:p w:rsidR="002671CE" w:rsidRDefault="002671CE" w:rsidP="0017053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  <w:p w:rsidR="002671CE" w:rsidRDefault="002671CE" w:rsidP="0017053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complex number</w:t>
            </w:r>
          </w:p>
          <w:p w:rsidR="002671CE" w:rsidRPr="0017053E" w:rsidRDefault="002671CE" w:rsidP="0017053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fundamental theorem of algebra</w:t>
            </w:r>
          </w:p>
        </w:tc>
        <w:tc>
          <w:tcPr>
            <w:tcW w:w="1584" w:type="dxa"/>
            <w:shd w:val="clear" w:color="auto" w:fill="auto"/>
          </w:tcPr>
          <w:p w:rsidR="00DA3B0F" w:rsidRPr="0017053E" w:rsidRDefault="00DA3B0F" w:rsidP="0017053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</w:t>
            </w:r>
            <w:r w:rsidRPr="0017053E">
              <w:rPr>
                <w:sz w:val="18"/>
                <w:szCs w:val="18"/>
              </w:rPr>
              <w:t xml:space="preserve"> Benchmark</w:t>
            </w:r>
          </w:p>
          <w:p w:rsidR="00DA3B0F" w:rsidRPr="0017053E" w:rsidRDefault="00DA3B0F" w:rsidP="0017053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7053E">
              <w:rPr>
                <w:sz w:val="18"/>
                <w:szCs w:val="18"/>
              </w:rPr>
              <w:t>Teacher created formative and summative assessment</w:t>
            </w:r>
          </w:p>
          <w:p w:rsidR="00DA3B0F" w:rsidRPr="0017053E" w:rsidRDefault="00DA3B0F" w:rsidP="0017053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7053E">
              <w:rPr>
                <w:sz w:val="18"/>
                <w:szCs w:val="18"/>
              </w:rPr>
              <w:t>Ongoing informal assessment</w:t>
            </w:r>
          </w:p>
          <w:p w:rsidR="00DA3B0F" w:rsidRPr="00D224FC" w:rsidRDefault="00DA3B0F" w:rsidP="0017053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7053E">
              <w:rPr>
                <w:sz w:val="18"/>
                <w:szCs w:val="18"/>
              </w:rPr>
              <w:t>Performance based assessment</w:t>
            </w:r>
          </w:p>
        </w:tc>
        <w:tc>
          <w:tcPr>
            <w:tcW w:w="1710" w:type="dxa"/>
          </w:tcPr>
          <w:p w:rsidR="00DA3B0F" w:rsidRPr="00C4093B" w:rsidRDefault="00DA3B0F" w:rsidP="0017053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3B0F" w:rsidRPr="005A2585" w:rsidTr="00DA3B0F">
        <w:trPr>
          <w:trHeight w:val="2075"/>
        </w:trPr>
        <w:tc>
          <w:tcPr>
            <w:tcW w:w="1458" w:type="dxa"/>
            <w:shd w:val="clear" w:color="auto" w:fill="auto"/>
          </w:tcPr>
          <w:p w:rsidR="00DA3B0F" w:rsidRDefault="00DA3B0F" w:rsidP="00DA3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First </w:t>
            </w:r>
            <w:r w:rsidR="00275911">
              <w:rPr>
                <w:sz w:val="18"/>
                <w:szCs w:val="18"/>
              </w:rPr>
              <w:t>Half</w:t>
            </w:r>
          </w:p>
        </w:tc>
        <w:tc>
          <w:tcPr>
            <w:tcW w:w="1530" w:type="dxa"/>
          </w:tcPr>
          <w:p w:rsidR="00DA3B0F" w:rsidRPr="0017053E" w:rsidRDefault="009B42F4" w:rsidP="00DA3B0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Polynomial Functions</w:t>
            </w:r>
          </w:p>
        </w:tc>
        <w:tc>
          <w:tcPr>
            <w:tcW w:w="1350" w:type="dxa"/>
            <w:shd w:val="clear" w:color="auto" w:fill="auto"/>
          </w:tcPr>
          <w:p w:rsidR="00DA3B0F" w:rsidRDefault="009B42F4" w:rsidP="00DA3B0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Standards 6 – 13</w:t>
            </w:r>
          </w:p>
        </w:tc>
        <w:tc>
          <w:tcPr>
            <w:tcW w:w="2882" w:type="dxa"/>
          </w:tcPr>
          <w:p w:rsidR="00DA3B0F" w:rsidRDefault="002671CE" w:rsidP="00DA3B0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Interpret the structure of expressions</w:t>
            </w:r>
          </w:p>
          <w:p w:rsidR="002671CE" w:rsidRDefault="002671CE" w:rsidP="00DA3B0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 arithmetic operations of polynomials</w:t>
            </w:r>
          </w:p>
          <w:p w:rsidR="002671CE" w:rsidRDefault="00C11DF6" w:rsidP="00DA3B0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 relationship between zeros and factors.</w:t>
            </w:r>
          </w:p>
          <w:p w:rsidR="00C11DF6" w:rsidRPr="0017053E" w:rsidRDefault="00C11DF6" w:rsidP="00DA3B0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 polynomials with tables, equations, and graphs.</w:t>
            </w:r>
          </w:p>
        </w:tc>
        <w:tc>
          <w:tcPr>
            <w:tcW w:w="2248" w:type="dxa"/>
            <w:shd w:val="clear" w:color="auto" w:fill="auto"/>
          </w:tcPr>
          <w:p w:rsidR="00DA3B0F" w:rsidRDefault="002671CE" w:rsidP="00DA3B0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Factor</w:t>
            </w:r>
          </w:p>
          <w:p w:rsidR="002671CE" w:rsidRDefault="002671CE" w:rsidP="00DA3B0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</w:t>
            </w:r>
          </w:p>
          <w:p w:rsidR="00C11DF6" w:rsidRDefault="00C11DF6" w:rsidP="00DA3B0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Degree</w:t>
            </w:r>
          </w:p>
          <w:p w:rsidR="00C11DF6" w:rsidRDefault="00C11DF6" w:rsidP="00DA3B0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Zero</w:t>
            </w:r>
          </w:p>
          <w:p w:rsidR="00C11DF6" w:rsidRDefault="00C11DF6" w:rsidP="00DA3B0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Root</w:t>
            </w:r>
          </w:p>
          <w:p w:rsidR="00C11DF6" w:rsidRDefault="00C11DF6" w:rsidP="00DA3B0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Solution</w:t>
            </w:r>
          </w:p>
          <w:p w:rsidR="00C11DF6" w:rsidRDefault="00C11DF6" w:rsidP="00DA3B0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Maximum</w:t>
            </w:r>
          </w:p>
          <w:p w:rsidR="00C11DF6" w:rsidRDefault="00C11DF6" w:rsidP="00DA3B0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Minimum</w:t>
            </w:r>
          </w:p>
          <w:p w:rsidR="00C11DF6" w:rsidRDefault="00C11DF6" w:rsidP="00DA3B0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Behavior</w:t>
            </w:r>
          </w:p>
          <w:p w:rsidR="00C11DF6" w:rsidRDefault="00C11DF6" w:rsidP="00DA3B0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Multiplicity</w:t>
            </w:r>
          </w:p>
          <w:p w:rsidR="00C11DF6" w:rsidRDefault="00C11DF6" w:rsidP="00DA3B0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Polynomial Long Division</w:t>
            </w:r>
          </w:p>
          <w:p w:rsidR="00C11DF6" w:rsidRDefault="00C11DF6" w:rsidP="00DA3B0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Synthetic Division</w:t>
            </w:r>
          </w:p>
          <w:p w:rsidR="00C11DF6" w:rsidRPr="0017053E" w:rsidRDefault="00C11DF6" w:rsidP="00DA3B0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Rational Root Theorem</w:t>
            </w:r>
          </w:p>
        </w:tc>
        <w:tc>
          <w:tcPr>
            <w:tcW w:w="1584" w:type="dxa"/>
            <w:shd w:val="clear" w:color="auto" w:fill="auto"/>
          </w:tcPr>
          <w:p w:rsidR="00DA3B0F" w:rsidRPr="0017053E" w:rsidRDefault="00DA3B0F" w:rsidP="00DA3B0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</w:t>
            </w:r>
            <w:r w:rsidRPr="0017053E">
              <w:rPr>
                <w:sz w:val="18"/>
                <w:szCs w:val="18"/>
              </w:rPr>
              <w:t xml:space="preserve"> Benchmark</w:t>
            </w:r>
          </w:p>
          <w:p w:rsidR="00DA3B0F" w:rsidRPr="0017053E" w:rsidRDefault="00DA3B0F" w:rsidP="00DA3B0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7053E">
              <w:rPr>
                <w:sz w:val="18"/>
                <w:szCs w:val="18"/>
              </w:rPr>
              <w:t>Teacher created formative and summative assessment</w:t>
            </w:r>
          </w:p>
          <w:p w:rsidR="00DA3B0F" w:rsidRPr="0017053E" w:rsidRDefault="00DA3B0F" w:rsidP="00DA3B0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7053E">
              <w:rPr>
                <w:sz w:val="18"/>
                <w:szCs w:val="18"/>
              </w:rPr>
              <w:t>Ongoing informal assessment</w:t>
            </w:r>
          </w:p>
          <w:p w:rsidR="00DA3B0F" w:rsidRPr="00D224FC" w:rsidRDefault="00DA3B0F" w:rsidP="00DA3B0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7053E">
              <w:rPr>
                <w:sz w:val="18"/>
                <w:szCs w:val="18"/>
              </w:rPr>
              <w:t>Performance based assessment</w:t>
            </w:r>
          </w:p>
        </w:tc>
        <w:tc>
          <w:tcPr>
            <w:tcW w:w="1710" w:type="dxa"/>
          </w:tcPr>
          <w:p w:rsidR="00DA3B0F" w:rsidRPr="00C4093B" w:rsidRDefault="00DA3B0F" w:rsidP="00DA3B0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3B0F" w:rsidRPr="005A2585" w:rsidTr="00132A9C">
        <w:trPr>
          <w:trHeight w:val="1865"/>
        </w:trPr>
        <w:tc>
          <w:tcPr>
            <w:tcW w:w="1458" w:type="dxa"/>
            <w:shd w:val="clear" w:color="auto" w:fill="auto"/>
          </w:tcPr>
          <w:p w:rsidR="00DA3B0F" w:rsidRDefault="00132A9C" w:rsidP="00DA3B0F">
            <w:r>
              <w:rPr>
                <w:sz w:val="18"/>
                <w:szCs w:val="18"/>
              </w:rPr>
              <w:t>Second</w:t>
            </w:r>
            <w:r w:rsidR="00DA3B0F">
              <w:rPr>
                <w:sz w:val="18"/>
                <w:szCs w:val="18"/>
              </w:rPr>
              <w:t xml:space="preserve"> </w:t>
            </w:r>
            <w:r w:rsidR="00DA3B0F" w:rsidRPr="00D93D72">
              <w:rPr>
                <w:sz w:val="18"/>
                <w:szCs w:val="18"/>
              </w:rPr>
              <w:t xml:space="preserve"> </w:t>
            </w:r>
            <w:r w:rsidR="00275911">
              <w:rPr>
                <w:sz w:val="18"/>
                <w:szCs w:val="18"/>
              </w:rPr>
              <w:t>Half</w:t>
            </w:r>
          </w:p>
        </w:tc>
        <w:tc>
          <w:tcPr>
            <w:tcW w:w="1530" w:type="dxa"/>
          </w:tcPr>
          <w:p w:rsidR="00DA3B0F" w:rsidRPr="0017053E" w:rsidRDefault="00132A9C" w:rsidP="00DA3B0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Radical Functions</w:t>
            </w:r>
          </w:p>
        </w:tc>
        <w:tc>
          <w:tcPr>
            <w:tcW w:w="1350" w:type="dxa"/>
            <w:shd w:val="clear" w:color="auto" w:fill="auto"/>
          </w:tcPr>
          <w:p w:rsidR="00DA3B0F" w:rsidRPr="0017053E" w:rsidRDefault="002671CE" w:rsidP="00DA3B0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 16</w:t>
            </w:r>
          </w:p>
        </w:tc>
        <w:tc>
          <w:tcPr>
            <w:tcW w:w="2882" w:type="dxa"/>
          </w:tcPr>
          <w:p w:rsidR="00DA3B0F" w:rsidRDefault="00C11DF6" w:rsidP="00DA3B0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Solve radical functions</w:t>
            </w:r>
          </w:p>
          <w:p w:rsidR="00C11DF6" w:rsidRDefault="00C11DF6" w:rsidP="00DA3B0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 radical functions with tables, equations, graphs, and as inverses to polynomial functions.</w:t>
            </w:r>
          </w:p>
          <w:p w:rsidR="00C11DF6" w:rsidRPr="0017053E" w:rsidRDefault="00C11DF6" w:rsidP="00DA3B0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Demonstrate how extraneous solutions may arise in this process.</w:t>
            </w:r>
          </w:p>
        </w:tc>
        <w:tc>
          <w:tcPr>
            <w:tcW w:w="2248" w:type="dxa"/>
            <w:shd w:val="clear" w:color="auto" w:fill="auto"/>
          </w:tcPr>
          <w:p w:rsidR="00DA3B0F" w:rsidRDefault="00C11DF6" w:rsidP="00DA3B0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Radical Function</w:t>
            </w:r>
          </w:p>
          <w:p w:rsidR="00C11DF6" w:rsidRDefault="00C11DF6" w:rsidP="00DA3B0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Extraneous solution</w:t>
            </w:r>
          </w:p>
          <w:p w:rsidR="00C11DF6" w:rsidRDefault="00C11DF6" w:rsidP="00DA3B0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Inverse</w:t>
            </w:r>
          </w:p>
          <w:p w:rsidR="00C11DF6" w:rsidRPr="0017053E" w:rsidRDefault="00C11DF6" w:rsidP="00DA3B0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Domain restrictions</w:t>
            </w:r>
          </w:p>
        </w:tc>
        <w:tc>
          <w:tcPr>
            <w:tcW w:w="1584" w:type="dxa"/>
            <w:shd w:val="clear" w:color="auto" w:fill="auto"/>
          </w:tcPr>
          <w:p w:rsidR="00DA3B0F" w:rsidRPr="0017053E" w:rsidRDefault="00DA3B0F" w:rsidP="00DA3B0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Star </w:t>
            </w:r>
            <w:r w:rsidRPr="0017053E">
              <w:rPr>
                <w:sz w:val="18"/>
                <w:szCs w:val="18"/>
              </w:rPr>
              <w:t xml:space="preserve"> Benchmark</w:t>
            </w:r>
          </w:p>
          <w:p w:rsidR="00DA3B0F" w:rsidRPr="0017053E" w:rsidRDefault="00DA3B0F" w:rsidP="00DA3B0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7053E">
              <w:rPr>
                <w:sz w:val="18"/>
                <w:szCs w:val="18"/>
              </w:rPr>
              <w:t>Teacher created formative and summative assessment</w:t>
            </w:r>
          </w:p>
          <w:p w:rsidR="00DA3B0F" w:rsidRPr="0017053E" w:rsidRDefault="00DA3B0F" w:rsidP="00DA3B0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7053E">
              <w:rPr>
                <w:sz w:val="18"/>
                <w:szCs w:val="18"/>
              </w:rPr>
              <w:t>Ongoing informal assessment</w:t>
            </w:r>
          </w:p>
          <w:p w:rsidR="00DA3B0F" w:rsidRPr="00D224FC" w:rsidRDefault="00DA3B0F" w:rsidP="00DA3B0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7053E">
              <w:rPr>
                <w:sz w:val="18"/>
                <w:szCs w:val="18"/>
              </w:rPr>
              <w:t>Performance based assessment</w:t>
            </w:r>
          </w:p>
        </w:tc>
        <w:tc>
          <w:tcPr>
            <w:tcW w:w="1710" w:type="dxa"/>
          </w:tcPr>
          <w:p w:rsidR="00DA3B0F" w:rsidRPr="00C4093B" w:rsidRDefault="00DA3B0F" w:rsidP="00DA3B0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75911" w:rsidRPr="005A2585" w:rsidTr="00DA3B0F">
        <w:trPr>
          <w:trHeight w:val="440"/>
        </w:trPr>
        <w:tc>
          <w:tcPr>
            <w:tcW w:w="1458" w:type="dxa"/>
            <w:shd w:val="clear" w:color="auto" w:fill="auto"/>
          </w:tcPr>
          <w:p w:rsidR="00275911" w:rsidRDefault="00132A9C" w:rsidP="0027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Second </w:t>
            </w:r>
            <w:r w:rsidR="00275911">
              <w:rPr>
                <w:sz w:val="18"/>
                <w:szCs w:val="18"/>
              </w:rPr>
              <w:t xml:space="preserve"> Half</w:t>
            </w:r>
          </w:p>
        </w:tc>
        <w:tc>
          <w:tcPr>
            <w:tcW w:w="1530" w:type="dxa"/>
          </w:tcPr>
          <w:p w:rsidR="00275911" w:rsidRPr="00256CBB" w:rsidRDefault="00132A9C" w:rsidP="00275911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Rational Functions</w:t>
            </w:r>
          </w:p>
        </w:tc>
        <w:tc>
          <w:tcPr>
            <w:tcW w:w="1350" w:type="dxa"/>
            <w:shd w:val="clear" w:color="auto" w:fill="auto"/>
          </w:tcPr>
          <w:p w:rsidR="00275911" w:rsidRDefault="002671CE" w:rsidP="00275911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Standards 14-16</w:t>
            </w:r>
          </w:p>
        </w:tc>
        <w:tc>
          <w:tcPr>
            <w:tcW w:w="2882" w:type="dxa"/>
          </w:tcPr>
          <w:p w:rsidR="00275911" w:rsidRDefault="00C11DF6" w:rsidP="00275911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Rewriting rational expression using inspection and long division.</w:t>
            </w:r>
          </w:p>
          <w:p w:rsidR="00C11DF6" w:rsidRPr="00256CBB" w:rsidRDefault="00C11DF6" w:rsidP="00275911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 radical functions with tables, equations, and graphs.</w:t>
            </w:r>
          </w:p>
        </w:tc>
        <w:tc>
          <w:tcPr>
            <w:tcW w:w="2248" w:type="dxa"/>
            <w:shd w:val="clear" w:color="auto" w:fill="auto"/>
          </w:tcPr>
          <w:p w:rsidR="00275911" w:rsidRDefault="00C11DF6" w:rsidP="00275911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Numerator</w:t>
            </w:r>
          </w:p>
          <w:p w:rsidR="00C11DF6" w:rsidRDefault="00C11DF6" w:rsidP="00275911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Denominator</w:t>
            </w:r>
          </w:p>
          <w:p w:rsidR="00C11DF6" w:rsidRDefault="00C11DF6" w:rsidP="00275911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Remainder</w:t>
            </w:r>
          </w:p>
          <w:p w:rsidR="00C11DF6" w:rsidRDefault="00C11DF6" w:rsidP="00275911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Common Factors</w:t>
            </w:r>
          </w:p>
          <w:p w:rsidR="00C11DF6" w:rsidRDefault="00C11DF6" w:rsidP="00275911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Asymptotes</w:t>
            </w:r>
          </w:p>
          <w:p w:rsidR="00C11DF6" w:rsidRPr="00256CBB" w:rsidRDefault="00C11DF6" w:rsidP="00275911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Holes</w:t>
            </w:r>
          </w:p>
        </w:tc>
        <w:tc>
          <w:tcPr>
            <w:tcW w:w="1584" w:type="dxa"/>
            <w:shd w:val="clear" w:color="auto" w:fill="auto"/>
          </w:tcPr>
          <w:p w:rsidR="00275911" w:rsidRPr="00256CBB" w:rsidRDefault="002671CE" w:rsidP="00275911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</w:t>
            </w:r>
            <w:r w:rsidR="00275911" w:rsidRPr="00256CBB">
              <w:rPr>
                <w:sz w:val="18"/>
                <w:szCs w:val="18"/>
              </w:rPr>
              <w:t xml:space="preserve"> Benchmark</w:t>
            </w:r>
          </w:p>
          <w:p w:rsidR="00275911" w:rsidRPr="00256CBB" w:rsidRDefault="00275911" w:rsidP="00275911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56CBB">
              <w:rPr>
                <w:sz w:val="18"/>
                <w:szCs w:val="18"/>
              </w:rPr>
              <w:t>Teacher created formative and summative assessment</w:t>
            </w:r>
          </w:p>
          <w:p w:rsidR="00275911" w:rsidRPr="00256CBB" w:rsidRDefault="00275911" w:rsidP="00275911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56CBB">
              <w:rPr>
                <w:sz w:val="18"/>
                <w:szCs w:val="18"/>
              </w:rPr>
              <w:t>Ongoing informal assessment</w:t>
            </w:r>
          </w:p>
          <w:p w:rsidR="00275911" w:rsidRPr="00256CBB" w:rsidRDefault="00275911" w:rsidP="00275911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56CBB">
              <w:rPr>
                <w:sz w:val="18"/>
                <w:szCs w:val="18"/>
              </w:rPr>
              <w:t>Performance based assessment</w:t>
            </w:r>
          </w:p>
        </w:tc>
        <w:tc>
          <w:tcPr>
            <w:tcW w:w="1710" w:type="dxa"/>
          </w:tcPr>
          <w:p w:rsidR="00275911" w:rsidRPr="00C4093B" w:rsidRDefault="00275911" w:rsidP="0027591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671CE" w:rsidRPr="005A2585" w:rsidTr="00DA3B0F">
        <w:trPr>
          <w:trHeight w:val="440"/>
        </w:trPr>
        <w:tc>
          <w:tcPr>
            <w:tcW w:w="1458" w:type="dxa"/>
            <w:shd w:val="clear" w:color="auto" w:fill="auto"/>
          </w:tcPr>
          <w:p w:rsidR="002671CE" w:rsidRDefault="002671CE" w:rsidP="00267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Second Half</w:t>
            </w:r>
          </w:p>
        </w:tc>
        <w:tc>
          <w:tcPr>
            <w:tcW w:w="1530" w:type="dxa"/>
          </w:tcPr>
          <w:p w:rsidR="002671CE" w:rsidRDefault="002671CE" w:rsidP="002671C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Logarithm Functions</w:t>
            </w:r>
          </w:p>
          <w:p w:rsidR="002671CE" w:rsidRDefault="002671CE" w:rsidP="002671C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Instructor Note:</w:t>
            </w:r>
          </w:p>
          <w:p w:rsidR="002671CE" w:rsidRDefault="002671CE" w:rsidP="002671C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unit can be included to extend to more complex situations as needed for an honors course.</w:t>
            </w:r>
          </w:p>
        </w:tc>
        <w:tc>
          <w:tcPr>
            <w:tcW w:w="1350" w:type="dxa"/>
            <w:shd w:val="clear" w:color="auto" w:fill="auto"/>
          </w:tcPr>
          <w:p w:rsidR="002671CE" w:rsidRDefault="002671CE" w:rsidP="002671C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 36</w:t>
            </w:r>
          </w:p>
        </w:tc>
        <w:tc>
          <w:tcPr>
            <w:tcW w:w="2882" w:type="dxa"/>
          </w:tcPr>
          <w:p w:rsidR="002671CE" w:rsidRDefault="00B05BCF" w:rsidP="002671C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Converting exponential to logarithms.</w:t>
            </w:r>
          </w:p>
          <w:p w:rsidR="00B05BCF" w:rsidRDefault="00B05BCF" w:rsidP="002671C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Evaluate logarithms using technology.</w:t>
            </w:r>
          </w:p>
          <w:p w:rsidR="00B05BCF" w:rsidRDefault="00B05BCF" w:rsidP="002671C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Compare and contrast the basic properties of logarithms with the properties of exponents.</w:t>
            </w:r>
          </w:p>
          <w:p w:rsidR="00B05BCF" w:rsidRPr="00256CBB" w:rsidRDefault="00B05BCF" w:rsidP="002671C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 logarithmic functions with tables, equations, graphs, and as the inverse of exponential functions.</w:t>
            </w:r>
          </w:p>
        </w:tc>
        <w:tc>
          <w:tcPr>
            <w:tcW w:w="2248" w:type="dxa"/>
            <w:shd w:val="clear" w:color="auto" w:fill="auto"/>
          </w:tcPr>
          <w:p w:rsidR="002671CE" w:rsidRDefault="00B05BCF" w:rsidP="002671C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Logarithm</w:t>
            </w:r>
          </w:p>
          <w:p w:rsidR="00B05BCF" w:rsidRDefault="00B05BCF" w:rsidP="002671C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Argument</w:t>
            </w:r>
          </w:p>
          <w:p w:rsidR="00B05BCF" w:rsidRDefault="00B05BCF" w:rsidP="002671C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</w:t>
            </w:r>
          </w:p>
          <w:p w:rsidR="00B05BCF" w:rsidRDefault="00B05BCF" w:rsidP="002671C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Common Log</w:t>
            </w:r>
          </w:p>
          <w:p w:rsidR="00B05BCF" w:rsidRDefault="00B05BCF" w:rsidP="002671C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 Log</w:t>
            </w:r>
          </w:p>
          <w:p w:rsidR="00B05BCF" w:rsidRPr="00256CBB" w:rsidRDefault="00B05BCF" w:rsidP="002671C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Change of Base</w:t>
            </w:r>
          </w:p>
        </w:tc>
        <w:tc>
          <w:tcPr>
            <w:tcW w:w="1584" w:type="dxa"/>
            <w:shd w:val="clear" w:color="auto" w:fill="auto"/>
          </w:tcPr>
          <w:p w:rsidR="002671CE" w:rsidRPr="00256CBB" w:rsidRDefault="002671CE" w:rsidP="002671C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</w:t>
            </w:r>
            <w:r w:rsidRPr="00256CBB">
              <w:rPr>
                <w:sz w:val="18"/>
                <w:szCs w:val="18"/>
              </w:rPr>
              <w:t xml:space="preserve"> Benchmark</w:t>
            </w:r>
          </w:p>
          <w:p w:rsidR="002671CE" w:rsidRPr="00256CBB" w:rsidRDefault="002671CE" w:rsidP="002671C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56CBB">
              <w:rPr>
                <w:sz w:val="18"/>
                <w:szCs w:val="18"/>
              </w:rPr>
              <w:t>Teacher created formative and summative assessment</w:t>
            </w:r>
          </w:p>
          <w:p w:rsidR="002671CE" w:rsidRPr="00256CBB" w:rsidRDefault="002671CE" w:rsidP="002671C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56CBB">
              <w:rPr>
                <w:sz w:val="18"/>
                <w:szCs w:val="18"/>
              </w:rPr>
              <w:t>Ongoing informal assessment</w:t>
            </w:r>
          </w:p>
          <w:p w:rsidR="002671CE" w:rsidRPr="00256CBB" w:rsidRDefault="002671CE" w:rsidP="002671C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56CBB">
              <w:rPr>
                <w:sz w:val="18"/>
                <w:szCs w:val="18"/>
              </w:rPr>
              <w:t>Performance based assessment</w:t>
            </w:r>
          </w:p>
        </w:tc>
        <w:tc>
          <w:tcPr>
            <w:tcW w:w="1710" w:type="dxa"/>
          </w:tcPr>
          <w:p w:rsidR="002671CE" w:rsidRPr="00C4093B" w:rsidRDefault="002671CE" w:rsidP="002671C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671CE" w:rsidRPr="005A2585" w:rsidTr="00DA3B0F">
        <w:trPr>
          <w:trHeight w:val="440"/>
        </w:trPr>
        <w:tc>
          <w:tcPr>
            <w:tcW w:w="1458" w:type="dxa"/>
            <w:shd w:val="clear" w:color="auto" w:fill="auto"/>
          </w:tcPr>
          <w:p w:rsidR="002671CE" w:rsidRDefault="002671CE" w:rsidP="00267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Second Half</w:t>
            </w:r>
          </w:p>
        </w:tc>
        <w:tc>
          <w:tcPr>
            <w:tcW w:w="1530" w:type="dxa"/>
          </w:tcPr>
          <w:p w:rsidR="002671CE" w:rsidRPr="00256CBB" w:rsidRDefault="002671CE" w:rsidP="002671C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Inferences and Conclusions from Data</w:t>
            </w:r>
          </w:p>
        </w:tc>
        <w:tc>
          <w:tcPr>
            <w:tcW w:w="1350" w:type="dxa"/>
            <w:shd w:val="clear" w:color="auto" w:fill="auto"/>
          </w:tcPr>
          <w:p w:rsidR="002671CE" w:rsidRDefault="002671CE" w:rsidP="002671C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Standards 37 - 45</w:t>
            </w:r>
          </w:p>
        </w:tc>
        <w:tc>
          <w:tcPr>
            <w:tcW w:w="2882" w:type="dxa"/>
          </w:tcPr>
          <w:p w:rsidR="002671CE" w:rsidRDefault="00B05BCF" w:rsidP="002671C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Summarize, represent, and interpret data on a single count or measurement variable.</w:t>
            </w:r>
          </w:p>
          <w:p w:rsidR="00B05BCF" w:rsidRDefault="00B05BCF" w:rsidP="002671C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Understand and evaluate random processes underlying statistical experiments.</w:t>
            </w:r>
          </w:p>
          <w:p w:rsidR="00B05BCF" w:rsidRPr="00256CBB" w:rsidRDefault="00B05BCF" w:rsidP="002671C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probability to evaluate outcomes of decisions.</w:t>
            </w:r>
          </w:p>
        </w:tc>
        <w:tc>
          <w:tcPr>
            <w:tcW w:w="2248" w:type="dxa"/>
            <w:shd w:val="clear" w:color="auto" w:fill="auto"/>
          </w:tcPr>
          <w:p w:rsidR="00B05BCF" w:rsidRDefault="00B05BCF" w:rsidP="002671C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Normal Distribution</w:t>
            </w:r>
          </w:p>
          <w:p w:rsidR="00B05BCF" w:rsidRDefault="00B05BCF" w:rsidP="002671C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Inference</w:t>
            </w:r>
          </w:p>
          <w:p w:rsidR="00B05BCF" w:rsidRDefault="00B05BCF" w:rsidP="002671C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Simulation</w:t>
            </w:r>
          </w:p>
          <w:p w:rsidR="00B05BCF" w:rsidRDefault="00B05BCF" w:rsidP="002671C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Randomization</w:t>
            </w:r>
          </w:p>
          <w:p w:rsidR="00B05BCF" w:rsidRDefault="00B05BCF" w:rsidP="002671C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Theoretical and Empirical Probability</w:t>
            </w:r>
          </w:p>
          <w:p w:rsidR="00B05BCF" w:rsidRDefault="00B05BCF" w:rsidP="002671C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Statistical Significance</w:t>
            </w:r>
          </w:p>
          <w:p w:rsidR="00B05BCF" w:rsidRPr="00256CBB" w:rsidRDefault="00B05BCF" w:rsidP="002671C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Fair decisions</w:t>
            </w:r>
          </w:p>
        </w:tc>
        <w:tc>
          <w:tcPr>
            <w:tcW w:w="1584" w:type="dxa"/>
            <w:shd w:val="clear" w:color="auto" w:fill="auto"/>
          </w:tcPr>
          <w:p w:rsidR="002671CE" w:rsidRPr="00256CBB" w:rsidRDefault="002671CE" w:rsidP="002671C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Star</w:t>
            </w:r>
            <w:r w:rsidRPr="00256CBB">
              <w:rPr>
                <w:sz w:val="18"/>
                <w:szCs w:val="18"/>
              </w:rPr>
              <w:t xml:space="preserve"> Benchmark</w:t>
            </w:r>
          </w:p>
          <w:p w:rsidR="002671CE" w:rsidRPr="00256CBB" w:rsidRDefault="002671CE" w:rsidP="002671C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56CBB">
              <w:rPr>
                <w:sz w:val="18"/>
                <w:szCs w:val="18"/>
              </w:rPr>
              <w:t xml:space="preserve">Teacher created formative and </w:t>
            </w:r>
            <w:r w:rsidRPr="00256CBB">
              <w:rPr>
                <w:sz w:val="18"/>
                <w:szCs w:val="18"/>
              </w:rPr>
              <w:lastRenderedPageBreak/>
              <w:t>summative assessment</w:t>
            </w:r>
          </w:p>
          <w:p w:rsidR="002671CE" w:rsidRPr="00256CBB" w:rsidRDefault="002671CE" w:rsidP="002671C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56CBB">
              <w:rPr>
                <w:sz w:val="18"/>
                <w:szCs w:val="18"/>
              </w:rPr>
              <w:t>Ongoing informal assessment</w:t>
            </w:r>
          </w:p>
          <w:p w:rsidR="002671CE" w:rsidRPr="00256CBB" w:rsidRDefault="002671CE" w:rsidP="002671C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56CBB">
              <w:rPr>
                <w:sz w:val="18"/>
                <w:szCs w:val="18"/>
              </w:rPr>
              <w:t>Performance based assessment</w:t>
            </w:r>
          </w:p>
        </w:tc>
        <w:tc>
          <w:tcPr>
            <w:tcW w:w="1710" w:type="dxa"/>
          </w:tcPr>
          <w:p w:rsidR="002671CE" w:rsidRPr="00C4093B" w:rsidRDefault="002671CE" w:rsidP="002671C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5A2585" w:rsidRPr="005A2585" w:rsidRDefault="005A2585" w:rsidP="00263025">
      <w:pPr>
        <w:tabs>
          <w:tab w:val="left" w:pos="3556"/>
        </w:tabs>
      </w:pPr>
    </w:p>
    <w:sectPr w:rsidR="005A2585" w:rsidRPr="005A2585" w:rsidSect="002630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15A" w:rsidRDefault="0063115A" w:rsidP="005A2585">
      <w:pPr>
        <w:spacing w:after="0" w:line="240" w:lineRule="auto"/>
      </w:pPr>
      <w:r>
        <w:separator/>
      </w:r>
    </w:p>
  </w:endnote>
  <w:endnote w:type="continuationSeparator" w:id="0">
    <w:p w:rsidR="0063115A" w:rsidRDefault="0063115A" w:rsidP="005A2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585" w:rsidRDefault="005A25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585" w:rsidRDefault="005A25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585" w:rsidRDefault="005A25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15A" w:rsidRDefault="0063115A" w:rsidP="005A2585">
      <w:pPr>
        <w:spacing w:after="0" w:line="240" w:lineRule="auto"/>
      </w:pPr>
      <w:r>
        <w:separator/>
      </w:r>
    </w:p>
  </w:footnote>
  <w:footnote w:type="continuationSeparator" w:id="0">
    <w:p w:rsidR="0063115A" w:rsidRDefault="0063115A" w:rsidP="005A2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585" w:rsidRDefault="005A25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585" w:rsidRDefault="005A25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585" w:rsidRDefault="005A25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85"/>
    <w:rsid w:val="000008CE"/>
    <w:rsid w:val="000027C8"/>
    <w:rsid w:val="00002868"/>
    <w:rsid w:val="00002D0F"/>
    <w:rsid w:val="00002E1D"/>
    <w:rsid w:val="0000740F"/>
    <w:rsid w:val="00010616"/>
    <w:rsid w:val="00012541"/>
    <w:rsid w:val="00013ADB"/>
    <w:rsid w:val="00020CE6"/>
    <w:rsid w:val="00021F67"/>
    <w:rsid w:val="00027846"/>
    <w:rsid w:val="0003682D"/>
    <w:rsid w:val="000419E4"/>
    <w:rsid w:val="00053DDC"/>
    <w:rsid w:val="000566CE"/>
    <w:rsid w:val="000567D2"/>
    <w:rsid w:val="000573DB"/>
    <w:rsid w:val="0006445E"/>
    <w:rsid w:val="00074B1B"/>
    <w:rsid w:val="00075A16"/>
    <w:rsid w:val="00076A81"/>
    <w:rsid w:val="00082365"/>
    <w:rsid w:val="00082E85"/>
    <w:rsid w:val="00083D02"/>
    <w:rsid w:val="0008515E"/>
    <w:rsid w:val="0009159B"/>
    <w:rsid w:val="000926AF"/>
    <w:rsid w:val="0009356D"/>
    <w:rsid w:val="00093AAE"/>
    <w:rsid w:val="00094189"/>
    <w:rsid w:val="00094956"/>
    <w:rsid w:val="00095EE7"/>
    <w:rsid w:val="00096482"/>
    <w:rsid w:val="0009792F"/>
    <w:rsid w:val="000A1172"/>
    <w:rsid w:val="000B1D32"/>
    <w:rsid w:val="000B25A2"/>
    <w:rsid w:val="000B3B50"/>
    <w:rsid w:val="000B46FD"/>
    <w:rsid w:val="000B4B57"/>
    <w:rsid w:val="000B67AE"/>
    <w:rsid w:val="000B680E"/>
    <w:rsid w:val="000C489B"/>
    <w:rsid w:val="000C4BF8"/>
    <w:rsid w:val="000C5723"/>
    <w:rsid w:val="000D1960"/>
    <w:rsid w:val="000D24D6"/>
    <w:rsid w:val="000D2B8B"/>
    <w:rsid w:val="000D2E6D"/>
    <w:rsid w:val="000D53E5"/>
    <w:rsid w:val="000D7ED6"/>
    <w:rsid w:val="000E0618"/>
    <w:rsid w:val="000E1C91"/>
    <w:rsid w:val="000E22B6"/>
    <w:rsid w:val="000E2EA0"/>
    <w:rsid w:val="000E43AA"/>
    <w:rsid w:val="000E6E53"/>
    <w:rsid w:val="000E7142"/>
    <w:rsid w:val="000E7FD0"/>
    <w:rsid w:val="000F457C"/>
    <w:rsid w:val="000F5157"/>
    <w:rsid w:val="000F53CD"/>
    <w:rsid w:val="000F6945"/>
    <w:rsid w:val="00100E82"/>
    <w:rsid w:val="00102CA6"/>
    <w:rsid w:val="00103B64"/>
    <w:rsid w:val="00107772"/>
    <w:rsid w:val="0011006B"/>
    <w:rsid w:val="001101E5"/>
    <w:rsid w:val="001120F7"/>
    <w:rsid w:val="00116198"/>
    <w:rsid w:val="00116862"/>
    <w:rsid w:val="00116D64"/>
    <w:rsid w:val="00122338"/>
    <w:rsid w:val="00123CBC"/>
    <w:rsid w:val="00127612"/>
    <w:rsid w:val="0012771D"/>
    <w:rsid w:val="00130227"/>
    <w:rsid w:val="001305AF"/>
    <w:rsid w:val="00131BCC"/>
    <w:rsid w:val="00132880"/>
    <w:rsid w:val="00132A9C"/>
    <w:rsid w:val="00134FE2"/>
    <w:rsid w:val="00136A21"/>
    <w:rsid w:val="00136FA4"/>
    <w:rsid w:val="00137118"/>
    <w:rsid w:val="00140F00"/>
    <w:rsid w:val="00142639"/>
    <w:rsid w:val="00142A1C"/>
    <w:rsid w:val="001465F3"/>
    <w:rsid w:val="00146872"/>
    <w:rsid w:val="00150117"/>
    <w:rsid w:val="00151D60"/>
    <w:rsid w:val="00152D55"/>
    <w:rsid w:val="00155C64"/>
    <w:rsid w:val="00157E82"/>
    <w:rsid w:val="0016065B"/>
    <w:rsid w:val="00164547"/>
    <w:rsid w:val="001648B6"/>
    <w:rsid w:val="0017053E"/>
    <w:rsid w:val="001715EC"/>
    <w:rsid w:val="0017199A"/>
    <w:rsid w:val="00175E26"/>
    <w:rsid w:val="001763F7"/>
    <w:rsid w:val="00176F47"/>
    <w:rsid w:val="001776A1"/>
    <w:rsid w:val="0018068C"/>
    <w:rsid w:val="00181861"/>
    <w:rsid w:val="00183BD2"/>
    <w:rsid w:val="0018689D"/>
    <w:rsid w:val="00190025"/>
    <w:rsid w:val="0019361B"/>
    <w:rsid w:val="0019451B"/>
    <w:rsid w:val="0019534D"/>
    <w:rsid w:val="00196896"/>
    <w:rsid w:val="00197D44"/>
    <w:rsid w:val="001A0AAB"/>
    <w:rsid w:val="001A18D4"/>
    <w:rsid w:val="001A24D8"/>
    <w:rsid w:val="001A3E1A"/>
    <w:rsid w:val="001A6267"/>
    <w:rsid w:val="001B3BE9"/>
    <w:rsid w:val="001B7DB3"/>
    <w:rsid w:val="001C18B3"/>
    <w:rsid w:val="001C31BB"/>
    <w:rsid w:val="001C408B"/>
    <w:rsid w:val="001C40AC"/>
    <w:rsid w:val="001C52DE"/>
    <w:rsid w:val="001C5648"/>
    <w:rsid w:val="001D08C8"/>
    <w:rsid w:val="001D2C9E"/>
    <w:rsid w:val="001D6658"/>
    <w:rsid w:val="001E0DB1"/>
    <w:rsid w:val="001E0E37"/>
    <w:rsid w:val="001E3233"/>
    <w:rsid w:val="001E39C2"/>
    <w:rsid w:val="001E3D33"/>
    <w:rsid w:val="001E48C6"/>
    <w:rsid w:val="001F2431"/>
    <w:rsid w:val="001F3DCE"/>
    <w:rsid w:val="001F52E1"/>
    <w:rsid w:val="001F550C"/>
    <w:rsid w:val="001F6B06"/>
    <w:rsid w:val="001F779B"/>
    <w:rsid w:val="00201431"/>
    <w:rsid w:val="00202D07"/>
    <w:rsid w:val="00203ADE"/>
    <w:rsid w:val="00207E79"/>
    <w:rsid w:val="002102DF"/>
    <w:rsid w:val="00212343"/>
    <w:rsid w:val="00212B94"/>
    <w:rsid w:val="00214B1E"/>
    <w:rsid w:val="0021649B"/>
    <w:rsid w:val="0022152B"/>
    <w:rsid w:val="00223901"/>
    <w:rsid w:val="0022502F"/>
    <w:rsid w:val="00225891"/>
    <w:rsid w:val="002259E7"/>
    <w:rsid w:val="00230A6E"/>
    <w:rsid w:val="0023497E"/>
    <w:rsid w:val="00234FF3"/>
    <w:rsid w:val="00240059"/>
    <w:rsid w:val="00245C6B"/>
    <w:rsid w:val="00246AF0"/>
    <w:rsid w:val="0025144F"/>
    <w:rsid w:val="00251BE5"/>
    <w:rsid w:val="00252EF3"/>
    <w:rsid w:val="00253AAA"/>
    <w:rsid w:val="0025634F"/>
    <w:rsid w:val="002569DC"/>
    <w:rsid w:val="00262B32"/>
    <w:rsid w:val="00262E38"/>
    <w:rsid w:val="00263025"/>
    <w:rsid w:val="002635AD"/>
    <w:rsid w:val="002671CE"/>
    <w:rsid w:val="0027085D"/>
    <w:rsid w:val="00271170"/>
    <w:rsid w:val="00273FC5"/>
    <w:rsid w:val="00274A1D"/>
    <w:rsid w:val="00275103"/>
    <w:rsid w:val="0027546A"/>
    <w:rsid w:val="00275911"/>
    <w:rsid w:val="00282630"/>
    <w:rsid w:val="00283E29"/>
    <w:rsid w:val="00285060"/>
    <w:rsid w:val="002850E8"/>
    <w:rsid w:val="0028540E"/>
    <w:rsid w:val="00286D5C"/>
    <w:rsid w:val="0028748E"/>
    <w:rsid w:val="00287CA1"/>
    <w:rsid w:val="002928D1"/>
    <w:rsid w:val="002939A2"/>
    <w:rsid w:val="002945AD"/>
    <w:rsid w:val="002951CB"/>
    <w:rsid w:val="002A2415"/>
    <w:rsid w:val="002A288A"/>
    <w:rsid w:val="002A2DE5"/>
    <w:rsid w:val="002A6C75"/>
    <w:rsid w:val="002B16B0"/>
    <w:rsid w:val="002B7D53"/>
    <w:rsid w:val="002C0D03"/>
    <w:rsid w:val="002C1610"/>
    <w:rsid w:val="002C1CEA"/>
    <w:rsid w:val="002C35D2"/>
    <w:rsid w:val="002C536B"/>
    <w:rsid w:val="002C5FB3"/>
    <w:rsid w:val="002C6A3A"/>
    <w:rsid w:val="002C719C"/>
    <w:rsid w:val="002D0823"/>
    <w:rsid w:val="002D1168"/>
    <w:rsid w:val="002D151A"/>
    <w:rsid w:val="002D210B"/>
    <w:rsid w:val="002D2B71"/>
    <w:rsid w:val="002D428C"/>
    <w:rsid w:val="002D5782"/>
    <w:rsid w:val="002D59E1"/>
    <w:rsid w:val="002D6061"/>
    <w:rsid w:val="002D6628"/>
    <w:rsid w:val="002E08A6"/>
    <w:rsid w:val="002E138A"/>
    <w:rsid w:val="002E647D"/>
    <w:rsid w:val="002E7B45"/>
    <w:rsid w:val="002F1E61"/>
    <w:rsid w:val="002F4FC5"/>
    <w:rsid w:val="003011F8"/>
    <w:rsid w:val="00301AB5"/>
    <w:rsid w:val="00301E73"/>
    <w:rsid w:val="003066EA"/>
    <w:rsid w:val="00307CE8"/>
    <w:rsid w:val="003118BB"/>
    <w:rsid w:val="0031477C"/>
    <w:rsid w:val="0032351F"/>
    <w:rsid w:val="003241B5"/>
    <w:rsid w:val="00326A66"/>
    <w:rsid w:val="0032720A"/>
    <w:rsid w:val="0033066C"/>
    <w:rsid w:val="00330B0A"/>
    <w:rsid w:val="00332395"/>
    <w:rsid w:val="0033319F"/>
    <w:rsid w:val="00334A18"/>
    <w:rsid w:val="00335019"/>
    <w:rsid w:val="00336871"/>
    <w:rsid w:val="00336ACD"/>
    <w:rsid w:val="00336FE1"/>
    <w:rsid w:val="00341343"/>
    <w:rsid w:val="00342548"/>
    <w:rsid w:val="003434DE"/>
    <w:rsid w:val="00343C87"/>
    <w:rsid w:val="0034423D"/>
    <w:rsid w:val="00347016"/>
    <w:rsid w:val="00347E49"/>
    <w:rsid w:val="00352EDA"/>
    <w:rsid w:val="003562C9"/>
    <w:rsid w:val="0035704A"/>
    <w:rsid w:val="00357CC8"/>
    <w:rsid w:val="00362542"/>
    <w:rsid w:val="003633F4"/>
    <w:rsid w:val="00363952"/>
    <w:rsid w:val="00367988"/>
    <w:rsid w:val="0037096C"/>
    <w:rsid w:val="003747F9"/>
    <w:rsid w:val="00375454"/>
    <w:rsid w:val="00375A77"/>
    <w:rsid w:val="003833A8"/>
    <w:rsid w:val="003873DD"/>
    <w:rsid w:val="003917D5"/>
    <w:rsid w:val="00392800"/>
    <w:rsid w:val="00395EA4"/>
    <w:rsid w:val="00397E68"/>
    <w:rsid w:val="003A001F"/>
    <w:rsid w:val="003A3469"/>
    <w:rsid w:val="003A44D8"/>
    <w:rsid w:val="003A51A4"/>
    <w:rsid w:val="003A73BA"/>
    <w:rsid w:val="003B0A10"/>
    <w:rsid w:val="003B0A48"/>
    <w:rsid w:val="003B0ABA"/>
    <w:rsid w:val="003B2DC2"/>
    <w:rsid w:val="003B4010"/>
    <w:rsid w:val="003C4521"/>
    <w:rsid w:val="003C47D9"/>
    <w:rsid w:val="003C49D6"/>
    <w:rsid w:val="003D018F"/>
    <w:rsid w:val="003D0716"/>
    <w:rsid w:val="003D1DF5"/>
    <w:rsid w:val="003D47D3"/>
    <w:rsid w:val="003D4C30"/>
    <w:rsid w:val="003D6CB8"/>
    <w:rsid w:val="003D791F"/>
    <w:rsid w:val="003E4BE0"/>
    <w:rsid w:val="003E5CF1"/>
    <w:rsid w:val="003E6A03"/>
    <w:rsid w:val="003F0A2C"/>
    <w:rsid w:val="003F2038"/>
    <w:rsid w:val="003F4C6A"/>
    <w:rsid w:val="003F6E2E"/>
    <w:rsid w:val="00401ABC"/>
    <w:rsid w:val="00402B58"/>
    <w:rsid w:val="004041F6"/>
    <w:rsid w:val="00404F1B"/>
    <w:rsid w:val="004051E4"/>
    <w:rsid w:val="0041010E"/>
    <w:rsid w:val="00411A6E"/>
    <w:rsid w:val="00411BF2"/>
    <w:rsid w:val="00413575"/>
    <w:rsid w:val="004145BD"/>
    <w:rsid w:val="004208FB"/>
    <w:rsid w:val="00420910"/>
    <w:rsid w:val="0042153C"/>
    <w:rsid w:val="004227C7"/>
    <w:rsid w:val="00424E7E"/>
    <w:rsid w:val="0042503E"/>
    <w:rsid w:val="004258C6"/>
    <w:rsid w:val="004276FE"/>
    <w:rsid w:val="00427A9C"/>
    <w:rsid w:val="0043119B"/>
    <w:rsid w:val="0043344C"/>
    <w:rsid w:val="00433CEF"/>
    <w:rsid w:val="00434013"/>
    <w:rsid w:val="00435D92"/>
    <w:rsid w:val="00440A0F"/>
    <w:rsid w:val="00441D16"/>
    <w:rsid w:val="004435DB"/>
    <w:rsid w:val="004438DA"/>
    <w:rsid w:val="00444101"/>
    <w:rsid w:val="004442D3"/>
    <w:rsid w:val="00444527"/>
    <w:rsid w:val="00444C3E"/>
    <w:rsid w:val="00446C5F"/>
    <w:rsid w:val="00447537"/>
    <w:rsid w:val="004542C1"/>
    <w:rsid w:val="0046146E"/>
    <w:rsid w:val="004628CD"/>
    <w:rsid w:val="00462B4C"/>
    <w:rsid w:val="0046473B"/>
    <w:rsid w:val="00473635"/>
    <w:rsid w:val="00474397"/>
    <w:rsid w:val="00474F5B"/>
    <w:rsid w:val="0047580E"/>
    <w:rsid w:val="00477B76"/>
    <w:rsid w:val="00482B5E"/>
    <w:rsid w:val="00487221"/>
    <w:rsid w:val="00492026"/>
    <w:rsid w:val="0049555F"/>
    <w:rsid w:val="0049668E"/>
    <w:rsid w:val="00496AA7"/>
    <w:rsid w:val="00497113"/>
    <w:rsid w:val="004A08FA"/>
    <w:rsid w:val="004A17F0"/>
    <w:rsid w:val="004A2692"/>
    <w:rsid w:val="004A6B37"/>
    <w:rsid w:val="004B10C2"/>
    <w:rsid w:val="004B1339"/>
    <w:rsid w:val="004B401C"/>
    <w:rsid w:val="004B4105"/>
    <w:rsid w:val="004B50C2"/>
    <w:rsid w:val="004B5C53"/>
    <w:rsid w:val="004C353D"/>
    <w:rsid w:val="004C4962"/>
    <w:rsid w:val="004D28F7"/>
    <w:rsid w:val="004D2D51"/>
    <w:rsid w:val="004E0ABC"/>
    <w:rsid w:val="004E0CB6"/>
    <w:rsid w:val="004E1C5B"/>
    <w:rsid w:val="004E2106"/>
    <w:rsid w:val="004E3AD5"/>
    <w:rsid w:val="004E3DFB"/>
    <w:rsid w:val="004E4692"/>
    <w:rsid w:val="004E5693"/>
    <w:rsid w:val="004F04D5"/>
    <w:rsid w:val="004F1B65"/>
    <w:rsid w:val="004F1C7B"/>
    <w:rsid w:val="004F20F6"/>
    <w:rsid w:val="004F2721"/>
    <w:rsid w:val="004F2E37"/>
    <w:rsid w:val="004F3FAC"/>
    <w:rsid w:val="004F47F0"/>
    <w:rsid w:val="004F6170"/>
    <w:rsid w:val="005010C6"/>
    <w:rsid w:val="00501C83"/>
    <w:rsid w:val="00503292"/>
    <w:rsid w:val="005033B1"/>
    <w:rsid w:val="0050772C"/>
    <w:rsid w:val="00507D60"/>
    <w:rsid w:val="0051051B"/>
    <w:rsid w:val="005116AA"/>
    <w:rsid w:val="00511DE3"/>
    <w:rsid w:val="0051237F"/>
    <w:rsid w:val="00515510"/>
    <w:rsid w:val="00516C4D"/>
    <w:rsid w:val="00517B5A"/>
    <w:rsid w:val="00520D71"/>
    <w:rsid w:val="005215AA"/>
    <w:rsid w:val="00527A7C"/>
    <w:rsid w:val="00531A1B"/>
    <w:rsid w:val="005333E3"/>
    <w:rsid w:val="00533C0A"/>
    <w:rsid w:val="00534B4A"/>
    <w:rsid w:val="00534F66"/>
    <w:rsid w:val="00537946"/>
    <w:rsid w:val="0053794D"/>
    <w:rsid w:val="00537950"/>
    <w:rsid w:val="00541760"/>
    <w:rsid w:val="00541C2B"/>
    <w:rsid w:val="00550239"/>
    <w:rsid w:val="00555970"/>
    <w:rsid w:val="00556F99"/>
    <w:rsid w:val="00560CA2"/>
    <w:rsid w:val="00561A5A"/>
    <w:rsid w:val="0056289C"/>
    <w:rsid w:val="005662E0"/>
    <w:rsid w:val="00566CA7"/>
    <w:rsid w:val="00566D81"/>
    <w:rsid w:val="0057055D"/>
    <w:rsid w:val="0057419B"/>
    <w:rsid w:val="00582296"/>
    <w:rsid w:val="005831CB"/>
    <w:rsid w:val="00583E0F"/>
    <w:rsid w:val="005862C6"/>
    <w:rsid w:val="00590268"/>
    <w:rsid w:val="00593435"/>
    <w:rsid w:val="00593B79"/>
    <w:rsid w:val="00593E64"/>
    <w:rsid w:val="00593F8E"/>
    <w:rsid w:val="00595129"/>
    <w:rsid w:val="00596007"/>
    <w:rsid w:val="005A2585"/>
    <w:rsid w:val="005A3810"/>
    <w:rsid w:val="005A4536"/>
    <w:rsid w:val="005A557D"/>
    <w:rsid w:val="005A6333"/>
    <w:rsid w:val="005B1F25"/>
    <w:rsid w:val="005B29D7"/>
    <w:rsid w:val="005B5964"/>
    <w:rsid w:val="005C2609"/>
    <w:rsid w:val="005C28AE"/>
    <w:rsid w:val="005C29F1"/>
    <w:rsid w:val="005C33D9"/>
    <w:rsid w:val="005C3879"/>
    <w:rsid w:val="005C5D94"/>
    <w:rsid w:val="005D032A"/>
    <w:rsid w:val="005D220B"/>
    <w:rsid w:val="005D23AA"/>
    <w:rsid w:val="005D2981"/>
    <w:rsid w:val="005D5DFA"/>
    <w:rsid w:val="005D6F5B"/>
    <w:rsid w:val="005E6FAF"/>
    <w:rsid w:val="005E7A95"/>
    <w:rsid w:val="005E7C42"/>
    <w:rsid w:val="005F20F3"/>
    <w:rsid w:val="005F3AAC"/>
    <w:rsid w:val="005F5868"/>
    <w:rsid w:val="005F59F9"/>
    <w:rsid w:val="005F6488"/>
    <w:rsid w:val="00601FA9"/>
    <w:rsid w:val="0060265B"/>
    <w:rsid w:val="00604039"/>
    <w:rsid w:val="00605A61"/>
    <w:rsid w:val="006072A5"/>
    <w:rsid w:val="00607488"/>
    <w:rsid w:val="006075AC"/>
    <w:rsid w:val="00611001"/>
    <w:rsid w:val="00612293"/>
    <w:rsid w:val="0061533F"/>
    <w:rsid w:val="00616C60"/>
    <w:rsid w:val="00617D04"/>
    <w:rsid w:val="00624927"/>
    <w:rsid w:val="006260D8"/>
    <w:rsid w:val="00626669"/>
    <w:rsid w:val="006308FB"/>
    <w:rsid w:val="00630AEC"/>
    <w:rsid w:val="0063115A"/>
    <w:rsid w:val="00631712"/>
    <w:rsid w:val="00631757"/>
    <w:rsid w:val="00631CA6"/>
    <w:rsid w:val="00633538"/>
    <w:rsid w:val="0063701A"/>
    <w:rsid w:val="006376E5"/>
    <w:rsid w:val="00637F7C"/>
    <w:rsid w:val="00642289"/>
    <w:rsid w:val="00646D1E"/>
    <w:rsid w:val="00653236"/>
    <w:rsid w:val="00654B52"/>
    <w:rsid w:val="00657094"/>
    <w:rsid w:val="00660EB8"/>
    <w:rsid w:val="00665523"/>
    <w:rsid w:val="00670E96"/>
    <w:rsid w:val="00671BA7"/>
    <w:rsid w:val="00673767"/>
    <w:rsid w:val="00674ABD"/>
    <w:rsid w:val="00676269"/>
    <w:rsid w:val="0068130B"/>
    <w:rsid w:val="00687907"/>
    <w:rsid w:val="00687C9A"/>
    <w:rsid w:val="00690709"/>
    <w:rsid w:val="006923FF"/>
    <w:rsid w:val="006959D0"/>
    <w:rsid w:val="00695E3E"/>
    <w:rsid w:val="006A06A6"/>
    <w:rsid w:val="006A2E3C"/>
    <w:rsid w:val="006A4889"/>
    <w:rsid w:val="006A6850"/>
    <w:rsid w:val="006A706F"/>
    <w:rsid w:val="006A7828"/>
    <w:rsid w:val="006B2741"/>
    <w:rsid w:val="006C1BA7"/>
    <w:rsid w:val="006C262A"/>
    <w:rsid w:val="006C59B3"/>
    <w:rsid w:val="006C6411"/>
    <w:rsid w:val="006C7EAD"/>
    <w:rsid w:val="006C7ED2"/>
    <w:rsid w:val="006D1BFF"/>
    <w:rsid w:val="006D46FF"/>
    <w:rsid w:val="006D74CA"/>
    <w:rsid w:val="006D7589"/>
    <w:rsid w:val="006E0466"/>
    <w:rsid w:val="006E386A"/>
    <w:rsid w:val="006E3C62"/>
    <w:rsid w:val="006E4912"/>
    <w:rsid w:val="006F2AC1"/>
    <w:rsid w:val="006F5F45"/>
    <w:rsid w:val="007013CA"/>
    <w:rsid w:val="00702B21"/>
    <w:rsid w:val="0070324E"/>
    <w:rsid w:val="00704E14"/>
    <w:rsid w:val="0070518B"/>
    <w:rsid w:val="00707FA5"/>
    <w:rsid w:val="007103D0"/>
    <w:rsid w:val="00710EC5"/>
    <w:rsid w:val="00712C8E"/>
    <w:rsid w:val="0071323A"/>
    <w:rsid w:val="00715931"/>
    <w:rsid w:val="007173BC"/>
    <w:rsid w:val="00720311"/>
    <w:rsid w:val="007210F2"/>
    <w:rsid w:val="00721909"/>
    <w:rsid w:val="007235DE"/>
    <w:rsid w:val="007271E9"/>
    <w:rsid w:val="007305F7"/>
    <w:rsid w:val="0073252E"/>
    <w:rsid w:val="00733F96"/>
    <w:rsid w:val="00734071"/>
    <w:rsid w:val="00734861"/>
    <w:rsid w:val="00736B1D"/>
    <w:rsid w:val="007371F3"/>
    <w:rsid w:val="00737A86"/>
    <w:rsid w:val="00740C7D"/>
    <w:rsid w:val="00741A6F"/>
    <w:rsid w:val="0074323E"/>
    <w:rsid w:val="00744411"/>
    <w:rsid w:val="007478B4"/>
    <w:rsid w:val="00747EE9"/>
    <w:rsid w:val="0075380E"/>
    <w:rsid w:val="00753E9A"/>
    <w:rsid w:val="00757633"/>
    <w:rsid w:val="00761B4A"/>
    <w:rsid w:val="00764D37"/>
    <w:rsid w:val="00766C62"/>
    <w:rsid w:val="00772301"/>
    <w:rsid w:val="007765DD"/>
    <w:rsid w:val="00781976"/>
    <w:rsid w:val="00783BDE"/>
    <w:rsid w:val="00790A35"/>
    <w:rsid w:val="0079197D"/>
    <w:rsid w:val="00791A82"/>
    <w:rsid w:val="00793004"/>
    <w:rsid w:val="00793438"/>
    <w:rsid w:val="00793B16"/>
    <w:rsid w:val="007947FB"/>
    <w:rsid w:val="00794CC8"/>
    <w:rsid w:val="00794D47"/>
    <w:rsid w:val="0079514F"/>
    <w:rsid w:val="007A414F"/>
    <w:rsid w:val="007A6082"/>
    <w:rsid w:val="007A62B4"/>
    <w:rsid w:val="007B0083"/>
    <w:rsid w:val="007B16A9"/>
    <w:rsid w:val="007B422D"/>
    <w:rsid w:val="007B4328"/>
    <w:rsid w:val="007B488C"/>
    <w:rsid w:val="007C0C05"/>
    <w:rsid w:val="007C4302"/>
    <w:rsid w:val="007C4992"/>
    <w:rsid w:val="007C52F4"/>
    <w:rsid w:val="007C5988"/>
    <w:rsid w:val="007C619C"/>
    <w:rsid w:val="007C68AA"/>
    <w:rsid w:val="007C6BB8"/>
    <w:rsid w:val="007D0183"/>
    <w:rsid w:val="007D6270"/>
    <w:rsid w:val="007D6A68"/>
    <w:rsid w:val="007D7619"/>
    <w:rsid w:val="007D7A52"/>
    <w:rsid w:val="007E3B1A"/>
    <w:rsid w:val="007E3D4D"/>
    <w:rsid w:val="007F054C"/>
    <w:rsid w:val="007F427B"/>
    <w:rsid w:val="0080177F"/>
    <w:rsid w:val="00801EFC"/>
    <w:rsid w:val="0080513E"/>
    <w:rsid w:val="0080532C"/>
    <w:rsid w:val="0081382B"/>
    <w:rsid w:val="00815DA7"/>
    <w:rsid w:val="00822349"/>
    <w:rsid w:val="00825961"/>
    <w:rsid w:val="00827AB1"/>
    <w:rsid w:val="0083187C"/>
    <w:rsid w:val="00833073"/>
    <w:rsid w:val="0083453B"/>
    <w:rsid w:val="00834B47"/>
    <w:rsid w:val="00834F6E"/>
    <w:rsid w:val="0083591F"/>
    <w:rsid w:val="0084020A"/>
    <w:rsid w:val="00840EA0"/>
    <w:rsid w:val="00841A29"/>
    <w:rsid w:val="00843334"/>
    <w:rsid w:val="00851CF8"/>
    <w:rsid w:val="00853657"/>
    <w:rsid w:val="00855AF3"/>
    <w:rsid w:val="008574C5"/>
    <w:rsid w:val="00857C42"/>
    <w:rsid w:val="00862C09"/>
    <w:rsid w:val="0086495D"/>
    <w:rsid w:val="008675FC"/>
    <w:rsid w:val="00867C8B"/>
    <w:rsid w:val="00867FC3"/>
    <w:rsid w:val="0087031B"/>
    <w:rsid w:val="0087056E"/>
    <w:rsid w:val="00874022"/>
    <w:rsid w:val="00875716"/>
    <w:rsid w:val="00877398"/>
    <w:rsid w:val="00882D50"/>
    <w:rsid w:val="00882EF5"/>
    <w:rsid w:val="008908C5"/>
    <w:rsid w:val="008909E1"/>
    <w:rsid w:val="0089330F"/>
    <w:rsid w:val="00895619"/>
    <w:rsid w:val="008A001D"/>
    <w:rsid w:val="008A0370"/>
    <w:rsid w:val="008A350E"/>
    <w:rsid w:val="008A437E"/>
    <w:rsid w:val="008A4599"/>
    <w:rsid w:val="008B05AD"/>
    <w:rsid w:val="008B0960"/>
    <w:rsid w:val="008B252C"/>
    <w:rsid w:val="008B2D43"/>
    <w:rsid w:val="008B3741"/>
    <w:rsid w:val="008B5B00"/>
    <w:rsid w:val="008B67CA"/>
    <w:rsid w:val="008C168E"/>
    <w:rsid w:val="008C1DD5"/>
    <w:rsid w:val="008C3370"/>
    <w:rsid w:val="008C6711"/>
    <w:rsid w:val="008C7811"/>
    <w:rsid w:val="008D2CD1"/>
    <w:rsid w:val="008D309D"/>
    <w:rsid w:val="008D44C9"/>
    <w:rsid w:val="008D72C7"/>
    <w:rsid w:val="008E13CA"/>
    <w:rsid w:val="008E410C"/>
    <w:rsid w:val="008E6608"/>
    <w:rsid w:val="008F31B8"/>
    <w:rsid w:val="008F62D9"/>
    <w:rsid w:val="008F641F"/>
    <w:rsid w:val="008F7F29"/>
    <w:rsid w:val="0090087F"/>
    <w:rsid w:val="0090139E"/>
    <w:rsid w:val="00902DC1"/>
    <w:rsid w:val="0091500E"/>
    <w:rsid w:val="00916C79"/>
    <w:rsid w:val="00920698"/>
    <w:rsid w:val="00925463"/>
    <w:rsid w:val="00930010"/>
    <w:rsid w:val="0093006B"/>
    <w:rsid w:val="00931EF8"/>
    <w:rsid w:val="009359A6"/>
    <w:rsid w:val="00936C0D"/>
    <w:rsid w:val="009370D0"/>
    <w:rsid w:val="00941170"/>
    <w:rsid w:val="00941618"/>
    <w:rsid w:val="009421C8"/>
    <w:rsid w:val="009446AA"/>
    <w:rsid w:val="00944D50"/>
    <w:rsid w:val="00945327"/>
    <w:rsid w:val="00945608"/>
    <w:rsid w:val="00947FD5"/>
    <w:rsid w:val="009504EA"/>
    <w:rsid w:val="00952175"/>
    <w:rsid w:val="009556C5"/>
    <w:rsid w:val="00955FAC"/>
    <w:rsid w:val="009570A7"/>
    <w:rsid w:val="00957225"/>
    <w:rsid w:val="0095728C"/>
    <w:rsid w:val="00960242"/>
    <w:rsid w:val="0096081A"/>
    <w:rsid w:val="00961D09"/>
    <w:rsid w:val="00961D47"/>
    <w:rsid w:val="0096281B"/>
    <w:rsid w:val="00963EF8"/>
    <w:rsid w:val="00972569"/>
    <w:rsid w:val="00972A23"/>
    <w:rsid w:val="00974774"/>
    <w:rsid w:val="00975C62"/>
    <w:rsid w:val="00975DEE"/>
    <w:rsid w:val="00976F16"/>
    <w:rsid w:val="00980781"/>
    <w:rsid w:val="00980C48"/>
    <w:rsid w:val="00981A19"/>
    <w:rsid w:val="00983127"/>
    <w:rsid w:val="00983F31"/>
    <w:rsid w:val="00984576"/>
    <w:rsid w:val="00984F93"/>
    <w:rsid w:val="00986042"/>
    <w:rsid w:val="00987ACA"/>
    <w:rsid w:val="0099182F"/>
    <w:rsid w:val="009918DC"/>
    <w:rsid w:val="00992EBF"/>
    <w:rsid w:val="009948AA"/>
    <w:rsid w:val="00995C2E"/>
    <w:rsid w:val="009A0768"/>
    <w:rsid w:val="009A2DDF"/>
    <w:rsid w:val="009A2E9C"/>
    <w:rsid w:val="009A4012"/>
    <w:rsid w:val="009A41DD"/>
    <w:rsid w:val="009A6972"/>
    <w:rsid w:val="009B0C25"/>
    <w:rsid w:val="009B42F4"/>
    <w:rsid w:val="009B6DA2"/>
    <w:rsid w:val="009B6E9D"/>
    <w:rsid w:val="009B7095"/>
    <w:rsid w:val="009C1F5A"/>
    <w:rsid w:val="009C2FA5"/>
    <w:rsid w:val="009C3446"/>
    <w:rsid w:val="009C72E7"/>
    <w:rsid w:val="009D0307"/>
    <w:rsid w:val="009D7448"/>
    <w:rsid w:val="009E48DD"/>
    <w:rsid w:val="009E506F"/>
    <w:rsid w:val="009E65D0"/>
    <w:rsid w:val="009F01A2"/>
    <w:rsid w:val="009F3DAB"/>
    <w:rsid w:val="009F3ECD"/>
    <w:rsid w:val="009F590B"/>
    <w:rsid w:val="009F7258"/>
    <w:rsid w:val="009F75F1"/>
    <w:rsid w:val="009F7875"/>
    <w:rsid w:val="00A0002B"/>
    <w:rsid w:val="00A0198E"/>
    <w:rsid w:val="00A01C57"/>
    <w:rsid w:val="00A038CA"/>
    <w:rsid w:val="00A0439D"/>
    <w:rsid w:val="00A07014"/>
    <w:rsid w:val="00A07C78"/>
    <w:rsid w:val="00A12B53"/>
    <w:rsid w:val="00A14129"/>
    <w:rsid w:val="00A144B2"/>
    <w:rsid w:val="00A1520A"/>
    <w:rsid w:val="00A208A6"/>
    <w:rsid w:val="00A20E93"/>
    <w:rsid w:val="00A22EEA"/>
    <w:rsid w:val="00A23C8F"/>
    <w:rsid w:val="00A243C3"/>
    <w:rsid w:val="00A30179"/>
    <w:rsid w:val="00A30285"/>
    <w:rsid w:val="00A303D5"/>
    <w:rsid w:val="00A3244D"/>
    <w:rsid w:val="00A32D0D"/>
    <w:rsid w:val="00A33340"/>
    <w:rsid w:val="00A3354D"/>
    <w:rsid w:val="00A33714"/>
    <w:rsid w:val="00A338AE"/>
    <w:rsid w:val="00A357AF"/>
    <w:rsid w:val="00A41ACF"/>
    <w:rsid w:val="00A42EAB"/>
    <w:rsid w:val="00A4398A"/>
    <w:rsid w:val="00A442FB"/>
    <w:rsid w:val="00A5016C"/>
    <w:rsid w:val="00A64888"/>
    <w:rsid w:val="00A67C21"/>
    <w:rsid w:val="00A71C22"/>
    <w:rsid w:val="00A75D95"/>
    <w:rsid w:val="00A8013F"/>
    <w:rsid w:val="00A80B27"/>
    <w:rsid w:val="00A80DF1"/>
    <w:rsid w:val="00A84A00"/>
    <w:rsid w:val="00A868B9"/>
    <w:rsid w:val="00A9139D"/>
    <w:rsid w:val="00A91E97"/>
    <w:rsid w:val="00A92905"/>
    <w:rsid w:val="00A95334"/>
    <w:rsid w:val="00A959AA"/>
    <w:rsid w:val="00A97953"/>
    <w:rsid w:val="00AA097E"/>
    <w:rsid w:val="00AA32DE"/>
    <w:rsid w:val="00AA45F5"/>
    <w:rsid w:val="00AA7705"/>
    <w:rsid w:val="00AB2698"/>
    <w:rsid w:val="00AB2DA6"/>
    <w:rsid w:val="00AC2F9F"/>
    <w:rsid w:val="00AC3438"/>
    <w:rsid w:val="00AC51F3"/>
    <w:rsid w:val="00AD4512"/>
    <w:rsid w:val="00AE25E1"/>
    <w:rsid w:val="00AE2C9A"/>
    <w:rsid w:val="00AE4208"/>
    <w:rsid w:val="00AE7410"/>
    <w:rsid w:val="00AF286A"/>
    <w:rsid w:val="00AF33C8"/>
    <w:rsid w:val="00AF41F5"/>
    <w:rsid w:val="00AF52E5"/>
    <w:rsid w:val="00AF5305"/>
    <w:rsid w:val="00AF5E41"/>
    <w:rsid w:val="00B028A0"/>
    <w:rsid w:val="00B04802"/>
    <w:rsid w:val="00B05BCF"/>
    <w:rsid w:val="00B05C2F"/>
    <w:rsid w:val="00B07A3B"/>
    <w:rsid w:val="00B107FD"/>
    <w:rsid w:val="00B13814"/>
    <w:rsid w:val="00B16633"/>
    <w:rsid w:val="00B21BA0"/>
    <w:rsid w:val="00B2670E"/>
    <w:rsid w:val="00B275BA"/>
    <w:rsid w:val="00B320EA"/>
    <w:rsid w:val="00B323BC"/>
    <w:rsid w:val="00B34499"/>
    <w:rsid w:val="00B34826"/>
    <w:rsid w:val="00B35B8F"/>
    <w:rsid w:val="00B3681C"/>
    <w:rsid w:val="00B370D9"/>
    <w:rsid w:val="00B418D7"/>
    <w:rsid w:val="00B43553"/>
    <w:rsid w:val="00B435F5"/>
    <w:rsid w:val="00B43B7C"/>
    <w:rsid w:val="00B43DC2"/>
    <w:rsid w:val="00B43F24"/>
    <w:rsid w:val="00B473EA"/>
    <w:rsid w:val="00B47AD3"/>
    <w:rsid w:val="00B53AA0"/>
    <w:rsid w:val="00B54F86"/>
    <w:rsid w:val="00B55B48"/>
    <w:rsid w:val="00B60505"/>
    <w:rsid w:val="00B617B1"/>
    <w:rsid w:val="00B62E58"/>
    <w:rsid w:val="00B63434"/>
    <w:rsid w:val="00B63D3B"/>
    <w:rsid w:val="00B63D46"/>
    <w:rsid w:val="00B657A6"/>
    <w:rsid w:val="00B73115"/>
    <w:rsid w:val="00B75CED"/>
    <w:rsid w:val="00B76CF9"/>
    <w:rsid w:val="00B80F57"/>
    <w:rsid w:val="00B85A96"/>
    <w:rsid w:val="00B86612"/>
    <w:rsid w:val="00B9022C"/>
    <w:rsid w:val="00B90BEA"/>
    <w:rsid w:val="00B91D75"/>
    <w:rsid w:val="00B92B51"/>
    <w:rsid w:val="00B9440C"/>
    <w:rsid w:val="00B95E75"/>
    <w:rsid w:val="00B97742"/>
    <w:rsid w:val="00BA45FC"/>
    <w:rsid w:val="00BA5DEB"/>
    <w:rsid w:val="00BA6156"/>
    <w:rsid w:val="00BA6E54"/>
    <w:rsid w:val="00BA7F0D"/>
    <w:rsid w:val="00BB05B5"/>
    <w:rsid w:val="00BB1F7E"/>
    <w:rsid w:val="00BB5804"/>
    <w:rsid w:val="00BB581A"/>
    <w:rsid w:val="00BB697B"/>
    <w:rsid w:val="00BC42BE"/>
    <w:rsid w:val="00BC4749"/>
    <w:rsid w:val="00BC7AE9"/>
    <w:rsid w:val="00BD2880"/>
    <w:rsid w:val="00BD4BF5"/>
    <w:rsid w:val="00BD4DA0"/>
    <w:rsid w:val="00BE0CCC"/>
    <w:rsid w:val="00BE3F6C"/>
    <w:rsid w:val="00BE5E9A"/>
    <w:rsid w:val="00BE7BA0"/>
    <w:rsid w:val="00BF262B"/>
    <w:rsid w:val="00BF28E3"/>
    <w:rsid w:val="00BF3CDC"/>
    <w:rsid w:val="00BF6B25"/>
    <w:rsid w:val="00BF6E4A"/>
    <w:rsid w:val="00BF7CF6"/>
    <w:rsid w:val="00C048DE"/>
    <w:rsid w:val="00C06388"/>
    <w:rsid w:val="00C10C62"/>
    <w:rsid w:val="00C11DF6"/>
    <w:rsid w:val="00C12BDB"/>
    <w:rsid w:val="00C16952"/>
    <w:rsid w:val="00C17747"/>
    <w:rsid w:val="00C21F37"/>
    <w:rsid w:val="00C231DE"/>
    <w:rsid w:val="00C23385"/>
    <w:rsid w:val="00C27E00"/>
    <w:rsid w:val="00C310E3"/>
    <w:rsid w:val="00C31C89"/>
    <w:rsid w:val="00C32204"/>
    <w:rsid w:val="00C32855"/>
    <w:rsid w:val="00C32983"/>
    <w:rsid w:val="00C33A99"/>
    <w:rsid w:val="00C34D31"/>
    <w:rsid w:val="00C36D1F"/>
    <w:rsid w:val="00C402A5"/>
    <w:rsid w:val="00C4093B"/>
    <w:rsid w:val="00C417D2"/>
    <w:rsid w:val="00C44A51"/>
    <w:rsid w:val="00C45408"/>
    <w:rsid w:val="00C45DC5"/>
    <w:rsid w:val="00C47FE6"/>
    <w:rsid w:val="00C532C5"/>
    <w:rsid w:val="00C53D5F"/>
    <w:rsid w:val="00C5437D"/>
    <w:rsid w:val="00C57A12"/>
    <w:rsid w:val="00C60F97"/>
    <w:rsid w:val="00C61EE4"/>
    <w:rsid w:val="00C6597D"/>
    <w:rsid w:val="00C66044"/>
    <w:rsid w:val="00C71800"/>
    <w:rsid w:val="00C737E3"/>
    <w:rsid w:val="00C80E46"/>
    <w:rsid w:val="00C819BC"/>
    <w:rsid w:val="00C824A7"/>
    <w:rsid w:val="00C8432C"/>
    <w:rsid w:val="00C8437A"/>
    <w:rsid w:val="00C8519E"/>
    <w:rsid w:val="00C853C3"/>
    <w:rsid w:val="00C85CD4"/>
    <w:rsid w:val="00C925DF"/>
    <w:rsid w:val="00C964D9"/>
    <w:rsid w:val="00CA0154"/>
    <w:rsid w:val="00CA0679"/>
    <w:rsid w:val="00CA0EC3"/>
    <w:rsid w:val="00CA24D8"/>
    <w:rsid w:val="00CA39D9"/>
    <w:rsid w:val="00CA532B"/>
    <w:rsid w:val="00CA6738"/>
    <w:rsid w:val="00CB2D76"/>
    <w:rsid w:val="00CB63CC"/>
    <w:rsid w:val="00CC0E85"/>
    <w:rsid w:val="00CC1234"/>
    <w:rsid w:val="00CC3B8A"/>
    <w:rsid w:val="00CC4C4D"/>
    <w:rsid w:val="00CC5132"/>
    <w:rsid w:val="00CC52B5"/>
    <w:rsid w:val="00CC6AA0"/>
    <w:rsid w:val="00CD2A1E"/>
    <w:rsid w:val="00CD3738"/>
    <w:rsid w:val="00CD4013"/>
    <w:rsid w:val="00CD48E5"/>
    <w:rsid w:val="00CD5A57"/>
    <w:rsid w:val="00CD5B3E"/>
    <w:rsid w:val="00CD7CB6"/>
    <w:rsid w:val="00CE36C2"/>
    <w:rsid w:val="00CE524E"/>
    <w:rsid w:val="00CE6BBE"/>
    <w:rsid w:val="00CE6EFA"/>
    <w:rsid w:val="00CF0DCE"/>
    <w:rsid w:val="00CF4459"/>
    <w:rsid w:val="00CF4E56"/>
    <w:rsid w:val="00CF608A"/>
    <w:rsid w:val="00CF7F3C"/>
    <w:rsid w:val="00D00EE2"/>
    <w:rsid w:val="00D00FCE"/>
    <w:rsid w:val="00D01483"/>
    <w:rsid w:val="00D0413F"/>
    <w:rsid w:val="00D0561A"/>
    <w:rsid w:val="00D065E8"/>
    <w:rsid w:val="00D06991"/>
    <w:rsid w:val="00D10A19"/>
    <w:rsid w:val="00D10FFC"/>
    <w:rsid w:val="00D12C9D"/>
    <w:rsid w:val="00D14441"/>
    <w:rsid w:val="00D14D3C"/>
    <w:rsid w:val="00D21CD8"/>
    <w:rsid w:val="00D224FC"/>
    <w:rsid w:val="00D24FA0"/>
    <w:rsid w:val="00D26644"/>
    <w:rsid w:val="00D33DF6"/>
    <w:rsid w:val="00D34D60"/>
    <w:rsid w:val="00D3534B"/>
    <w:rsid w:val="00D35614"/>
    <w:rsid w:val="00D362C7"/>
    <w:rsid w:val="00D3659C"/>
    <w:rsid w:val="00D36DB9"/>
    <w:rsid w:val="00D4066B"/>
    <w:rsid w:val="00D47484"/>
    <w:rsid w:val="00D513AA"/>
    <w:rsid w:val="00D5452E"/>
    <w:rsid w:val="00D55662"/>
    <w:rsid w:val="00D61D15"/>
    <w:rsid w:val="00D6388B"/>
    <w:rsid w:val="00D64D11"/>
    <w:rsid w:val="00D64DBF"/>
    <w:rsid w:val="00D66807"/>
    <w:rsid w:val="00D66A07"/>
    <w:rsid w:val="00D70662"/>
    <w:rsid w:val="00D712B4"/>
    <w:rsid w:val="00D72BA5"/>
    <w:rsid w:val="00D733CF"/>
    <w:rsid w:val="00D73916"/>
    <w:rsid w:val="00D75C2A"/>
    <w:rsid w:val="00D77CC2"/>
    <w:rsid w:val="00D811C6"/>
    <w:rsid w:val="00D8122C"/>
    <w:rsid w:val="00D83EA2"/>
    <w:rsid w:val="00D8574D"/>
    <w:rsid w:val="00D86AA4"/>
    <w:rsid w:val="00D87AEB"/>
    <w:rsid w:val="00D901D0"/>
    <w:rsid w:val="00D96046"/>
    <w:rsid w:val="00D96BE5"/>
    <w:rsid w:val="00DA2F67"/>
    <w:rsid w:val="00DA3087"/>
    <w:rsid w:val="00DA3B0F"/>
    <w:rsid w:val="00DA5F57"/>
    <w:rsid w:val="00DB04C5"/>
    <w:rsid w:val="00DB1856"/>
    <w:rsid w:val="00DB29A4"/>
    <w:rsid w:val="00DB4756"/>
    <w:rsid w:val="00DC3C83"/>
    <w:rsid w:val="00DC47E2"/>
    <w:rsid w:val="00DC62E0"/>
    <w:rsid w:val="00DD0452"/>
    <w:rsid w:val="00DD1CB8"/>
    <w:rsid w:val="00DD2CF9"/>
    <w:rsid w:val="00DD450F"/>
    <w:rsid w:val="00DD53F6"/>
    <w:rsid w:val="00DD63BB"/>
    <w:rsid w:val="00DD7A8B"/>
    <w:rsid w:val="00DD7BAD"/>
    <w:rsid w:val="00DE00EB"/>
    <w:rsid w:val="00DE219C"/>
    <w:rsid w:val="00DE44C1"/>
    <w:rsid w:val="00DE4586"/>
    <w:rsid w:val="00DE4EC8"/>
    <w:rsid w:val="00DE4F3A"/>
    <w:rsid w:val="00DE53B5"/>
    <w:rsid w:val="00DF0258"/>
    <w:rsid w:val="00DF1E12"/>
    <w:rsid w:val="00DF2938"/>
    <w:rsid w:val="00DF41CD"/>
    <w:rsid w:val="00DF452C"/>
    <w:rsid w:val="00DF671C"/>
    <w:rsid w:val="00DF698D"/>
    <w:rsid w:val="00E05D10"/>
    <w:rsid w:val="00E10200"/>
    <w:rsid w:val="00E14F6A"/>
    <w:rsid w:val="00E15146"/>
    <w:rsid w:val="00E165D0"/>
    <w:rsid w:val="00E17266"/>
    <w:rsid w:val="00E23390"/>
    <w:rsid w:val="00E24440"/>
    <w:rsid w:val="00E25847"/>
    <w:rsid w:val="00E25EFB"/>
    <w:rsid w:val="00E2611B"/>
    <w:rsid w:val="00E262E7"/>
    <w:rsid w:val="00E26CFB"/>
    <w:rsid w:val="00E27DBA"/>
    <w:rsid w:val="00E3018B"/>
    <w:rsid w:val="00E3038F"/>
    <w:rsid w:val="00E31938"/>
    <w:rsid w:val="00E329C6"/>
    <w:rsid w:val="00E33D74"/>
    <w:rsid w:val="00E34769"/>
    <w:rsid w:val="00E34B8D"/>
    <w:rsid w:val="00E37902"/>
    <w:rsid w:val="00E47849"/>
    <w:rsid w:val="00E52198"/>
    <w:rsid w:val="00E6175A"/>
    <w:rsid w:val="00E618A9"/>
    <w:rsid w:val="00E623B3"/>
    <w:rsid w:val="00E62683"/>
    <w:rsid w:val="00E70879"/>
    <w:rsid w:val="00E76168"/>
    <w:rsid w:val="00E77459"/>
    <w:rsid w:val="00E809AA"/>
    <w:rsid w:val="00E82E0F"/>
    <w:rsid w:val="00E875F8"/>
    <w:rsid w:val="00E87CF1"/>
    <w:rsid w:val="00E91000"/>
    <w:rsid w:val="00E92AA9"/>
    <w:rsid w:val="00E93DAB"/>
    <w:rsid w:val="00E93E6F"/>
    <w:rsid w:val="00E94C89"/>
    <w:rsid w:val="00E95A5C"/>
    <w:rsid w:val="00E97111"/>
    <w:rsid w:val="00EA13E9"/>
    <w:rsid w:val="00EA2FAA"/>
    <w:rsid w:val="00EA3815"/>
    <w:rsid w:val="00EA5AA5"/>
    <w:rsid w:val="00EA6AF9"/>
    <w:rsid w:val="00EA718F"/>
    <w:rsid w:val="00EA7359"/>
    <w:rsid w:val="00EB09CF"/>
    <w:rsid w:val="00EB0D4A"/>
    <w:rsid w:val="00EB1701"/>
    <w:rsid w:val="00EB17A5"/>
    <w:rsid w:val="00EB2CD2"/>
    <w:rsid w:val="00EB2CD4"/>
    <w:rsid w:val="00EB3048"/>
    <w:rsid w:val="00EB43B9"/>
    <w:rsid w:val="00EB4415"/>
    <w:rsid w:val="00EB47F0"/>
    <w:rsid w:val="00EB5765"/>
    <w:rsid w:val="00EB5E53"/>
    <w:rsid w:val="00EB6004"/>
    <w:rsid w:val="00EB67D5"/>
    <w:rsid w:val="00EB76F9"/>
    <w:rsid w:val="00EC0F59"/>
    <w:rsid w:val="00EC4F82"/>
    <w:rsid w:val="00ED6D57"/>
    <w:rsid w:val="00EE469F"/>
    <w:rsid w:val="00EE4B52"/>
    <w:rsid w:val="00EE5F6C"/>
    <w:rsid w:val="00EF013A"/>
    <w:rsid w:val="00EF14B8"/>
    <w:rsid w:val="00EF34BA"/>
    <w:rsid w:val="00EF420C"/>
    <w:rsid w:val="00EF485F"/>
    <w:rsid w:val="00EF5553"/>
    <w:rsid w:val="00EF750F"/>
    <w:rsid w:val="00F0143A"/>
    <w:rsid w:val="00F04656"/>
    <w:rsid w:val="00F13D0C"/>
    <w:rsid w:val="00F2249B"/>
    <w:rsid w:val="00F2449F"/>
    <w:rsid w:val="00F245C2"/>
    <w:rsid w:val="00F24984"/>
    <w:rsid w:val="00F255C6"/>
    <w:rsid w:val="00F261D3"/>
    <w:rsid w:val="00F321EF"/>
    <w:rsid w:val="00F363BD"/>
    <w:rsid w:val="00F36707"/>
    <w:rsid w:val="00F40233"/>
    <w:rsid w:val="00F40CA4"/>
    <w:rsid w:val="00F428B1"/>
    <w:rsid w:val="00F43416"/>
    <w:rsid w:val="00F45D46"/>
    <w:rsid w:val="00F50189"/>
    <w:rsid w:val="00F50DBA"/>
    <w:rsid w:val="00F52BC0"/>
    <w:rsid w:val="00F539C4"/>
    <w:rsid w:val="00F55387"/>
    <w:rsid w:val="00F55F85"/>
    <w:rsid w:val="00F5694C"/>
    <w:rsid w:val="00F57D99"/>
    <w:rsid w:val="00F604F3"/>
    <w:rsid w:val="00F6191A"/>
    <w:rsid w:val="00F639BF"/>
    <w:rsid w:val="00F669F5"/>
    <w:rsid w:val="00F676DA"/>
    <w:rsid w:val="00F67D3F"/>
    <w:rsid w:val="00F67F6E"/>
    <w:rsid w:val="00F70969"/>
    <w:rsid w:val="00F74832"/>
    <w:rsid w:val="00F752AC"/>
    <w:rsid w:val="00F75C4E"/>
    <w:rsid w:val="00F827D7"/>
    <w:rsid w:val="00F97384"/>
    <w:rsid w:val="00FA2525"/>
    <w:rsid w:val="00FA3D61"/>
    <w:rsid w:val="00FA59C5"/>
    <w:rsid w:val="00FA7163"/>
    <w:rsid w:val="00FA7A6E"/>
    <w:rsid w:val="00FB1C77"/>
    <w:rsid w:val="00FB1D16"/>
    <w:rsid w:val="00FB2596"/>
    <w:rsid w:val="00FB61D3"/>
    <w:rsid w:val="00FB6A58"/>
    <w:rsid w:val="00FC56DC"/>
    <w:rsid w:val="00FC5914"/>
    <w:rsid w:val="00FD1772"/>
    <w:rsid w:val="00FD1E0D"/>
    <w:rsid w:val="00FD6444"/>
    <w:rsid w:val="00FE2BA5"/>
    <w:rsid w:val="00FE447B"/>
    <w:rsid w:val="00FE6D6D"/>
    <w:rsid w:val="00FF67B4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2D6C83-2DE3-4476-881B-6655FF1A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58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A25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2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585"/>
  </w:style>
  <w:style w:type="paragraph" w:styleId="Footer">
    <w:name w:val="footer"/>
    <w:basedOn w:val="Normal"/>
    <w:link w:val="FooterChar"/>
    <w:uiPriority w:val="99"/>
    <w:unhideWhenUsed/>
    <w:rsid w:val="005A2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585"/>
  </w:style>
  <w:style w:type="paragraph" w:styleId="ListParagraph">
    <w:name w:val="List Paragraph"/>
    <w:basedOn w:val="Normal"/>
    <w:uiPriority w:val="34"/>
    <w:qFormat/>
    <w:rsid w:val="00C40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Jeovanna Lacaria</dc:creator>
  <cp:keywords/>
  <cp:lastModifiedBy>dfincham@k12.wv.us</cp:lastModifiedBy>
  <cp:revision>2</cp:revision>
  <dcterms:created xsi:type="dcterms:W3CDTF">2016-08-01T13:18:00Z</dcterms:created>
  <dcterms:modified xsi:type="dcterms:W3CDTF">2016-08-01T13:18:00Z</dcterms:modified>
</cp:coreProperties>
</file>